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D8" w:rsidRDefault="00EB26D8" w:rsidP="0067417E">
      <w:pPr>
        <w:jc w:val="center"/>
        <w:rPr>
          <w:rFonts w:ascii="Times New Roman" w:hAnsi="Times New Roman"/>
          <w:sz w:val="32"/>
          <w:szCs w:val="32"/>
        </w:rPr>
      </w:pPr>
    </w:p>
    <w:p w:rsidR="009E28CE" w:rsidRPr="007360B6" w:rsidRDefault="009E28CE" w:rsidP="0067417E">
      <w:pPr>
        <w:jc w:val="center"/>
        <w:rPr>
          <w:rFonts w:ascii="Times New Roman" w:hAnsi="Times New Roman"/>
          <w:sz w:val="32"/>
          <w:szCs w:val="32"/>
        </w:rPr>
      </w:pPr>
      <w:r w:rsidRPr="007360B6">
        <w:rPr>
          <w:rFonts w:ascii="Times New Roman" w:hAnsi="Times New Roman"/>
          <w:b/>
          <w:i/>
          <w:sz w:val="32"/>
          <w:szCs w:val="32"/>
          <w:u w:val="single"/>
        </w:rPr>
        <w:t xml:space="preserve">Индивидуальный маршрут и траектория одарённого ребёнка в </w:t>
      </w:r>
      <w:bookmarkStart w:id="0" w:name="_GoBack"/>
      <w:bookmarkEnd w:id="0"/>
      <w:r w:rsidRPr="007360B6">
        <w:rPr>
          <w:rFonts w:ascii="Times New Roman" w:hAnsi="Times New Roman"/>
          <w:b/>
          <w:i/>
          <w:sz w:val="32"/>
          <w:szCs w:val="32"/>
          <w:u w:val="single"/>
        </w:rPr>
        <w:t>образовательной системе</w:t>
      </w:r>
    </w:p>
    <w:p w:rsidR="009E28CE" w:rsidRPr="007360B6" w:rsidRDefault="009E28CE" w:rsidP="0067417E">
      <w:pPr>
        <w:jc w:val="both"/>
        <w:rPr>
          <w:rFonts w:ascii="Times New Roman" w:hAnsi="Times New Roman"/>
          <w:b/>
          <w:sz w:val="28"/>
          <w:szCs w:val="28"/>
        </w:rPr>
      </w:pPr>
      <w:r w:rsidRPr="007360B6">
        <w:rPr>
          <w:rFonts w:ascii="Times New Roman" w:hAnsi="Times New Roman"/>
          <w:b/>
          <w:sz w:val="28"/>
          <w:szCs w:val="28"/>
        </w:rPr>
        <w:t>Актуальность.</w:t>
      </w:r>
    </w:p>
    <w:p w:rsidR="009E28CE" w:rsidRPr="007360B6" w:rsidRDefault="009E28CE" w:rsidP="0067417E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 xml:space="preserve">         Деятельность учреждения дополнительного образования имеет цель – создание условий для личностного и профессионального самоопределения обучающегося. Важно то, что дополнительное образование даёт возможности для развития детской одарённости, чем раньше у ребёнка обнаружатся способности к той или иной деятельности, чем больше внимания уделить их развитию, тем легче ему будет найти своё призвание.</w:t>
      </w:r>
    </w:p>
    <w:p w:rsidR="009E28CE" w:rsidRPr="007360B6" w:rsidRDefault="009E28CE" w:rsidP="0067417E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 xml:space="preserve">        Обществу нужны одарённые люди, и наша задача (как части этого общества) состоит в том, чтобы рассмотреть и развить способности обучающихся детей. </w:t>
      </w:r>
      <w:r w:rsidRPr="00EB26D8">
        <w:rPr>
          <w:rFonts w:ascii="Times New Roman" w:hAnsi="Times New Roman"/>
          <w:color w:val="C00000"/>
          <w:sz w:val="28"/>
          <w:szCs w:val="28"/>
          <w:highlight w:val="lightGray"/>
        </w:rPr>
        <w:t xml:space="preserve">Для </w:t>
      </w:r>
      <w:r w:rsidRPr="007360B6">
        <w:rPr>
          <w:rFonts w:ascii="Times New Roman" w:hAnsi="Times New Roman"/>
          <w:sz w:val="28"/>
          <w:szCs w:val="28"/>
        </w:rPr>
        <w:t xml:space="preserve">развития одарённому ребёнку необходимы индивидуальные формы обучения и это можно сделать только одним способом – </w:t>
      </w:r>
      <w:r w:rsidRPr="007360B6">
        <w:rPr>
          <w:rFonts w:ascii="Times New Roman" w:hAnsi="Times New Roman"/>
          <w:i/>
          <w:sz w:val="28"/>
          <w:szCs w:val="28"/>
        </w:rPr>
        <w:t xml:space="preserve">разработать </w:t>
      </w:r>
      <w:proofErr w:type="gramStart"/>
      <w:r w:rsidRPr="007360B6">
        <w:rPr>
          <w:rFonts w:ascii="Times New Roman" w:hAnsi="Times New Roman"/>
          <w:i/>
          <w:sz w:val="28"/>
          <w:szCs w:val="28"/>
        </w:rPr>
        <w:t>индивидуальный  образовательный</w:t>
      </w:r>
      <w:proofErr w:type="gramEnd"/>
      <w:r w:rsidRPr="007360B6">
        <w:rPr>
          <w:rFonts w:ascii="Times New Roman" w:hAnsi="Times New Roman"/>
          <w:i/>
          <w:sz w:val="28"/>
          <w:szCs w:val="28"/>
        </w:rPr>
        <w:t xml:space="preserve"> маршрут</w:t>
      </w:r>
      <w:r w:rsidRPr="007360B6">
        <w:rPr>
          <w:rFonts w:ascii="Times New Roman" w:hAnsi="Times New Roman"/>
          <w:sz w:val="28"/>
          <w:szCs w:val="28"/>
        </w:rPr>
        <w:t xml:space="preserve"> (или учебный план), исходя из его возможностей и</w:t>
      </w:r>
      <w:r w:rsidRPr="007360B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7360B6">
        <w:rPr>
          <w:rFonts w:ascii="Times New Roman" w:hAnsi="Times New Roman"/>
          <w:sz w:val="28"/>
          <w:szCs w:val="28"/>
        </w:rPr>
        <w:t>особенностей.</w:t>
      </w:r>
    </w:p>
    <w:p w:rsidR="009E28CE" w:rsidRPr="007360B6" w:rsidRDefault="009E28CE" w:rsidP="0067417E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b/>
          <w:sz w:val="28"/>
          <w:szCs w:val="28"/>
        </w:rPr>
        <w:t>Индивидуальный образовательный маршрут</w:t>
      </w:r>
      <w:r w:rsidRPr="007360B6">
        <w:rPr>
          <w:rFonts w:ascii="Times New Roman" w:hAnsi="Times New Roman"/>
          <w:color w:val="C00000"/>
          <w:sz w:val="28"/>
          <w:szCs w:val="28"/>
        </w:rPr>
        <w:t xml:space="preserve">– </w:t>
      </w:r>
      <w:r w:rsidRPr="007360B6">
        <w:rPr>
          <w:rFonts w:ascii="Times New Roman" w:hAnsi="Times New Roman"/>
          <w:sz w:val="28"/>
          <w:szCs w:val="28"/>
        </w:rPr>
        <w:t xml:space="preserve">это образовательная </w:t>
      </w:r>
      <w:proofErr w:type="gramStart"/>
      <w:r w:rsidRPr="007360B6">
        <w:rPr>
          <w:rFonts w:ascii="Times New Roman" w:hAnsi="Times New Roman"/>
          <w:sz w:val="28"/>
          <w:szCs w:val="28"/>
        </w:rPr>
        <w:t>программа</w:t>
      </w:r>
      <w:r w:rsidRPr="007360B6">
        <w:rPr>
          <w:rFonts w:ascii="Times New Roman" w:hAnsi="Times New Roman"/>
          <w:color w:val="C00000"/>
          <w:sz w:val="28"/>
          <w:szCs w:val="28"/>
        </w:rPr>
        <w:t xml:space="preserve">  </w:t>
      </w:r>
      <w:r w:rsidRPr="007360B6">
        <w:rPr>
          <w:rFonts w:ascii="Times New Roman" w:hAnsi="Times New Roman"/>
          <w:sz w:val="28"/>
          <w:szCs w:val="28"/>
        </w:rPr>
        <w:t>одного</w:t>
      </w:r>
      <w:proofErr w:type="gramEnd"/>
      <w:r w:rsidRPr="007360B6">
        <w:rPr>
          <w:rFonts w:ascii="Times New Roman" w:hAnsi="Times New Roman"/>
          <w:sz w:val="28"/>
          <w:szCs w:val="28"/>
        </w:rPr>
        <w:t xml:space="preserve"> конкретного обучающегося, направленная на развитие его способностей и преодоления трудностей в обучении. При возникновении таковых -  вступает в силу педагогическая поддержка. Таким образом,  педагогическая поддержка выступает как необходимый элемент образовательной деятельности.</w:t>
      </w:r>
    </w:p>
    <w:p w:rsidR="009E28CE" w:rsidRPr="007360B6" w:rsidRDefault="009E28CE" w:rsidP="0067417E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7360B6">
        <w:rPr>
          <w:rFonts w:ascii="Times New Roman" w:hAnsi="Times New Roman"/>
          <w:b/>
          <w:sz w:val="28"/>
          <w:szCs w:val="28"/>
        </w:rPr>
        <w:t xml:space="preserve">Цель индивидуальных образовательных маршрутов: </w:t>
      </w:r>
      <w:r w:rsidRPr="007360B6">
        <w:rPr>
          <w:rFonts w:ascii="Times New Roman" w:hAnsi="Times New Roman"/>
          <w:sz w:val="28"/>
          <w:szCs w:val="28"/>
        </w:rPr>
        <w:t xml:space="preserve">обеспечить формирование и реализацию потребности учащихся в </w:t>
      </w:r>
      <w:proofErr w:type="spellStart"/>
      <w:r w:rsidRPr="007360B6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7360B6">
        <w:rPr>
          <w:rFonts w:ascii="Times New Roman" w:hAnsi="Times New Roman"/>
          <w:sz w:val="28"/>
          <w:szCs w:val="28"/>
        </w:rPr>
        <w:t>, саморазвитии.</w:t>
      </w:r>
      <w:r w:rsidRPr="007360B6">
        <w:rPr>
          <w:rFonts w:ascii="Times New Roman" w:hAnsi="Times New Roman"/>
          <w:color w:val="C00000"/>
          <w:sz w:val="28"/>
          <w:szCs w:val="28"/>
        </w:rPr>
        <w:t xml:space="preserve">  </w:t>
      </w:r>
    </w:p>
    <w:p w:rsidR="009E28CE" w:rsidRPr="007360B6" w:rsidRDefault="009E28CE" w:rsidP="0067417E">
      <w:pPr>
        <w:jc w:val="both"/>
        <w:rPr>
          <w:rFonts w:ascii="Times New Roman" w:hAnsi="Times New Roman"/>
          <w:b/>
          <w:sz w:val="28"/>
          <w:szCs w:val="28"/>
        </w:rPr>
      </w:pPr>
      <w:r w:rsidRPr="007360B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E28CE" w:rsidRPr="007360B6" w:rsidRDefault="009E28CE" w:rsidP="003A11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 xml:space="preserve">создать условия для обучения и воспитания учащихся с широкими и гибкими возможностями; </w:t>
      </w:r>
    </w:p>
    <w:p w:rsidR="009E28CE" w:rsidRPr="007360B6" w:rsidRDefault="009E28CE" w:rsidP="003A11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 xml:space="preserve">активизировать познавательную деятельность учащихся, повысить роль самостоятельной творческой исследовательской работы педагога и учащегося; </w:t>
      </w:r>
    </w:p>
    <w:p w:rsidR="009E28CE" w:rsidRPr="007360B6" w:rsidRDefault="009E28CE" w:rsidP="003A11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 xml:space="preserve">обеспечить развитие целостной структуры личностных свойств ученика, позволяющих наиболее успешными способами осваивать учебный материал и раскрывать свой творческий потенциал. </w:t>
      </w:r>
    </w:p>
    <w:p w:rsidR="009E28CE" w:rsidRDefault="009E28CE" w:rsidP="003A113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Педагог, составляющий индивидуальную программу для того или иного ребенка, должен опираться в первую очередь на содержание базовой программы своего объединения.</w:t>
      </w:r>
    </w:p>
    <w:p w:rsidR="007360B6" w:rsidRPr="007360B6" w:rsidRDefault="007360B6" w:rsidP="003A113D">
      <w:pPr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933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12"/>
        <w:gridCol w:w="3877"/>
        <w:gridCol w:w="3248"/>
      </w:tblGrid>
      <w:tr w:rsidR="009E28CE" w:rsidRPr="009857F2" w:rsidTr="001B2302">
        <w:trPr>
          <w:trHeight w:val="223"/>
          <w:tblCellSpacing w:w="7" w:type="dxa"/>
          <w:jc w:val="center"/>
        </w:trPr>
        <w:tc>
          <w:tcPr>
            <w:tcW w:w="1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8CE" w:rsidRPr="003A113D" w:rsidRDefault="009E28CE" w:rsidP="003A11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Этапы реализации: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8CE" w:rsidRPr="003A113D" w:rsidRDefault="009E28CE" w:rsidP="003A11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Формы и способы деятельности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28CE" w:rsidRPr="003A113D" w:rsidRDefault="009E28CE" w:rsidP="003A11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Практический выход</w:t>
            </w:r>
          </w:p>
        </w:tc>
      </w:tr>
      <w:tr w:rsidR="009E28CE" w:rsidRPr="009857F2" w:rsidTr="001B2302">
        <w:trPr>
          <w:trHeight w:val="614"/>
          <w:tblCellSpacing w:w="7" w:type="dxa"/>
          <w:jc w:val="center"/>
        </w:trPr>
        <w:tc>
          <w:tcPr>
            <w:tcW w:w="1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8CE" w:rsidRPr="003A113D" w:rsidRDefault="009E28CE" w:rsidP="003A1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8CE" w:rsidRPr="003A113D" w:rsidRDefault="009E28CE" w:rsidP="003A1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 мониторинга (анкетирования, наблюдение)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28CE" w:rsidRPr="003A113D" w:rsidRDefault="009E28CE" w:rsidP="003A1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для исследования</w:t>
            </w:r>
          </w:p>
        </w:tc>
      </w:tr>
      <w:tr w:rsidR="009E28CE" w:rsidRPr="009857F2" w:rsidTr="001B2302">
        <w:trPr>
          <w:trHeight w:val="614"/>
          <w:tblCellSpacing w:w="7" w:type="dxa"/>
          <w:jc w:val="center"/>
        </w:trPr>
        <w:tc>
          <w:tcPr>
            <w:tcW w:w="1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8CE" w:rsidRPr="003A113D" w:rsidRDefault="009E28CE" w:rsidP="003A1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Аналитико</w:t>
            </w:r>
            <w:proofErr w:type="spellEnd"/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–исследовательский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8CE" w:rsidRPr="003A113D" w:rsidRDefault="009E28CE" w:rsidP="003A1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1.Анализ диагностических работ, анкетирования, наблюдения</w:t>
            </w:r>
          </w:p>
          <w:p w:rsidR="009E28CE" w:rsidRPr="003A113D" w:rsidRDefault="009E28CE" w:rsidP="003A1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2.Выявление успешности обучения по конкретным темам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28CE" w:rsidRPr="003A113D" w:rsidRDefault="009E28CE" w:rsidP="003A1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об индивидуальных особенностях учащихся, сопоставление с реальными учебными возможностями </w:t>
            </w:r>
          </w:p>
        </w:tc>
      </w:tr>
      <w:tr w:rsidR="009E28CE" w:rsidRPr="009857F2" w:rsidTr="001B2302">
        <w:trPr>
          <w:trHeight w:val="614"/>
          <w:tblCellSpacing w:w="7" w:type="dxa"/>
          <w:jc w:val="center"/>
        </w:trPr>
        <w:tc>
          <w:tcPr>
            <w:tcW w:w="1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8CE" w:rsidRPr="003A113D" w:rsidRDefault="009E28CE" w:rsidP="003A1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 – проектировочный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8CE" w:rsidRPr="003A113D" w:rsidRDefault="009E28CE" w:rsidP="003A1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Поиск путей педагогической поддержки</w:t>
            </w:r>
          </w:p>
          <w:p w:rsidR="009E28CE" w:rsidRPr="003A113D" w:rsidRDefault="009E28CE" w:rsidP="003A113D">
            <w:pPr>
              <w:numPr>
                <w:ilvl w:val="0"/>
                <w:numId w:val="2"/>
              </w:numPr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темы, компетентностей учащихся.</w:t>
            </w:r>
          </w:p>
          <w:p w:rsidR="009E28CE" w:rsidRPr="003A113D" w:rsidRDefault="009E28CE" w:rsidP="003A113D">
            <w:pPr>
              <w:numPr>
                <w:ilvl w:val="0"/>
                <w:numId w:val="2"/>
              </w:numPr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Выбор форм и способов работы.</w:t>
            </w:r>
          </w:p>
          <w:p w:rsidR="009E28CE" w:rsidRPr="003A113D" w:rsidRDefault="009E28CE" w:rsidP="003A113D">
            <w:pPr>
              <w:numPr>
                <w:ilvl w:val="0"/>
                <w:numId w:val="2"/>
              </w:numPr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Сроки.</w:t>
            </w:r>
          </w:p>
          <w:p w:rsidR="009E28CE" w:rsidRPr="003A113D" w:rsidRDefault="009E28CE" w:rsidP="003A113D">
            <w:pPr>
              <w:numPr>
                <w:ilvl w:val="0"/>
                <w:numId w:val="2"/>
              </w:numPr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ИОМ (индивидуальный образовательный маршрут) учащегося.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28CE" w:rsidRPr="003A113D" w:rsidRDefault="009E28CE" w:rsidP="003A1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ИОМ (индивидуальный образовательный маршрут учащегося)</w:t>
            </w:r>
          </w:p>
        </w:tc>
      </w:tr>
      <w:tr w:rsidR="009E28CE" w:rsidRPr="009857F2" w:rsidTr="001B2302">
        <w:trPr>
          <w:trHeight w:val="614"/>
          <w:tblCellSpacing w:w="7" w:type="dxa"/>
          <w:jc w:val="center"/>
        </w:trPr>
        <w:tc>
          <w:tcPr>
            <w:tcW w:w="1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8CE" w:rsidRPr="003A113D" w:rsidRDefault="009E28CE" w:rsidP="003A1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8CE" w:rsidRPr="003A113D" w:rsidRDefault="009E28CE" w:rsidP="003A1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ИОМ учащегося с целью  развития и поддержки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28CE" w:rsidRPr="003A113D" w:rsidRDefault="009E28CE" w:rsidP="003A1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поддержка творческой одаренности</w:t>
            </w:r>
          </w:p>
        </w:tc>
      </w:tr>
      <w:tr w:rsidR="009E28CE" w:rsidRPr="009857F2" w:rsidTr="001B2302">
        <w:trPr>
          <w:trHeight w:val="614"/>
          <w:tblCellSpacing w:w="7" w:type="dxa"/>
          <w:jc w:val="center"/>
        </w:trPr>
        <w:tc>
          <w:tcPr>
            <w:tcW w:w="1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8CE" w:rsidRPr="003A113D" w:rsidRDefault="009E28CE" w:rsidP="003A11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7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28CE" w:rsidRPr="003A113D" w:rsidRDefault="009E28CE" w:rsidP="003A11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по индивидуальному образовательному маршруту</w:t>
            </w:r>
          </w:p>
          <w:p w:rsidR="009E28CE" w:rsidRPr="003A113D" w:rsidRDefault="009E28CE" w:rsidP="003A11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нереализованного (причины)</w:t>
            </w:r>
          </w:p>
          <w:p w:rsidR="009E28CE" w:rsidRPr="003A113D" w:rsidRDefault="009E28CE" w:rsidP="003A11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перспектив для дальнейшей работы </w:t>
            </w:r>
          </w:p>
        </w:tc>
      </w:tr>
    </w:tbl>
    <w:p w:rsidR="009E28CE" w:rsidRPr="00C34CDD" w:rsidRDefault="009E28CE" w:rsidP="003A113D">
      <w:pPr>
        <w:ind w:left="360"/>
        <w:jc w:val="both"/>
        <w:rPr>
          <w:color w:val="C00000"/>
          <w:sz w:val="32"/>
          <w:szCs w:val="32"/>
        </w:rPr>
      </w:pPr>
    </w:p>
    <w:p w:rsidR="009E28CE" w:rsidRPr="007360B6" w:rsidRDefault="009E28CE" w:rsidP="003A113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i/>
          <w:sz w:val="28"/>
          <w:szCs w:val="28"/>
          <w:u w:val="single"/>
        </w:rPr>
        <w:t>Диагностический этап</w:t>
      </w:r>
      <w:r w:rsidRPr="007360B6">
        <w:rPr>
          <w:rFonts w:ascii="Times New Roman" w:hAnsi="Times New Roman"/>
          <w:sz w:val="28"/>
          <w:szCs w:val="28"/>
        </w:rPr>
        <w:t xml:space="preserve"> работы предполагает проведение  мониторинга (контрольных мероприятий, анкетирование, наблюдение). В результате чего педагог получает материал для исследования и планирования дальнейшей работы.</w:t>
      </w:r>
    </w:p>
    <w:p w:rsidR="009E28CE" w:rsidRPr="007360B6" w:rsidRDefault="009E28CE" w:rsidP="003A113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i/>
          <w:sz w:val="28"/>
          <w:szCs w:val="28"/>
          <w:u w:val="single"/>
        </w:rPr>
        <w:t xml:space="preserve"> Аналитико-исследовательский этап</w:t>
      </w:r>
      <w:r w:rsidRPr="007360B6">
        <w:rPr>
          <w:rFonts w:ascii="Times New Roman" w:hAnsi="Times New Roman"/>
          <w:sz w:val="28"/>
          <w:szCs w:val="28"/>
        </w:rPr>
        <w:t xml:space="preserve"> даёт информацию об индивидуальных особенностях учащегося. Педагог имеет возможность сопоставить результаты обученности на данном этапе с реальными учебными возможностями учащихся.</w:t>
      </w:r>
    </w:p>
    <w:p w:rsidR="009E28CE" w:rsidRPr="007360B6" w:rsidRDefault="009E28CE" w:rsidP="003A113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i/>
          <w:sz w:val="28"/>
          <w:szCs w:val="28"/>
          <w:u w:val="single"/>
        </w:rPr>
        <w:t>На организационно-проектировочном этапе</w:t>
      </w:r>
      <w:r w:rsidRPr="007360B6">
        <w:rPr>
          <w:rFonts w:ascii="Times New Roman" w:hAnsi="Times New Roman"/>
          <w:sz w:val="28"/>
          <w:szCs w:val="28"/>
        </w:rPr>
        <w:t xml:space="preserve"> педагог ведёт поиск путей педагогической поддержки и составляет ИОМ (индивидуальный образовательный маршрут учащегося).</w:t>
      </w:r>
    </w:p>
    <w:p w:rsidR="009E28CE" w:rsidRPr="007360B6" w:rsidRDefault="009E28CE" w:rsidP="003A113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i/>
          <w:sz w:val="28"/>
          <w:szCs w:val="28"/>
          <w:u w:val="single"/>
        </w:rPr>
        <w:t>Деятельностный этап</w:t>
      </w:r>
      <w:r w:rsidRPr="007360B6">
        <w:rPr>
          <w:rFonts w:ascii="Times New Roman" w:hAnsi="Times New Roman"/>
          <w:sz w:val="28"/>
          <w:szCs w:val="28"/>
        </w:rPr>
        <w:t xml:space="preserve"> предполагает работу педагога, учащегося и родителей непосредственно по индивидуальному образовательному маршруту, где определены темы для поддержки и развития  учащегося, указано, какие знания, умения, навыки приобретёт ребёнок в результате освоения данной темы.</w:t>
      </w:r>
    </w:p>
    <w:p w:rsidR="009E28CE" w:rsidRPr="007360B6" w:rsidRDefault="009E28CE" w:rsidP="003A113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i/>
          <w:sz w:val="28"/>
          <w:szCs w:val="28"/>
          <w:u w:val="single"/>
        </w:rPr>
        <w:lastRenderedPageBreak/>
        <w:t>Итоговый этап</w:t>
      </w:r>
      <w:r w:rsidRPr="007360B6">
        <w:rPr>
          <w:rFonts w:ascii="Times New Roman" w:hAnsi="Times New Roman"/>
          <w:sz w:val="28"/>
          <w:szCs w:val="28"/>
        </w:rPr>
        <w:t xml:space="preserve"> дает возможность педагогу провести анализ деятельности по индивидуальному образовательному маршруту, выявить положительные и отрицательные моменты и определить дальнейшие перспективы.</w:t>
      </w:r>
    </w:p>
    <w:p w:rsidR="009E28CE" w:rsidRPr="007360B6" w:rsidRDefault="009E28CE" w:rsidP="00C801A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360B6">
        <w:rPr>
          <w:rFonts w:ascii="Times New Roman" w:hAnsi="Times New Roman"/>
          <w:b/>
          <w:i/>
          <w:sz w:val="28"/>
          <w:szCs w:val="28"/>
        </w:rPr>
        <w:t>Структура программы индивидуального образовательного маршрута.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1. Титульный лист.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2.  Характеристика данного ребенка.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3. Пояснительная записка.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3.1.</w:t>
      </w:r>
      <w:r w:rsidRPr="007360B6">
        <w:rPr>
          <w:rFonts w:ascii="Times New Roman" w:hAnsi="Times New Roman"/>
          <w:sz w:val="28"/>
          <w:szCs w:val="28"/>
        </w:rPr>
        <w:tab/>
        <w:t>Актуальность (необходимость) данной программы.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3.2.</w:t>
      </w:r>
      <w:r w:rsidRPr="007360B6">
        <w:rPr>
          <w:rFonts w:ascii="Times New Roman" w:hAnsi="Times New Roman"/>
          <w:sz w:val="28"/>
          <w:szCs w:val="28"/>
        </w:rPr>
        <w:tab/>
        <w:t>Направленность программы.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3.3.</w:t>
      </w:r>
      <w:r w:rsidRPr="007360B6">
        <w:rPr>
          <w:rFonts w:ascii="Times New Roman" w:hAnsi="Times New Roman"/>
          <w:sz w:val="28"/>
          <w:szCs w:val="28"/>
        </w:rPr>
        <w:tab/>
        <w:t>Обоснование содержания программы (анализ за предыдущий год обучения).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3.4.</w:t>
      </w:r>
      <w:r w:rsidRPr="007360B6">
        <w:rPr>
          <w:rFonts w:ascii="Times New Roman" w:hAnsi="Times New Roman"/>
          <w:sz w:val="28"/>
          <w:szCs w:val="28"/>
        </w:rPr>
        <w:tab/>
        <w:t>Продолжительность программы.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3.5.</w:t>
      </w:r>
      <w:r w:rsidRPr="007360B6">
        <w:rPr>
          <w:rFonts w:ascii="Times New Roman" w:hAnsi="Times New Roman"/>
          <w:sz w:val="28"/>
          <w:szCs w:val="28"/>
        </w:rPr>
        <w:tab/>
        <w:t>Предполагаемые результаты.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3.6.</w:t>
      </w:r>
      <w:r w:rsidRPr="007360B6">
        <w:rPr>
          <w:rFonts w:ascii="Times New Roman" w:hAnsi="Times New Roman"/>
          <w:sz w:val="28"/>
          <w:szCs w:val="28"/>
        </w:rPr>
        <w:tab/>
        <w:t>Условия реализации программы.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4.</w:t>
      </w:r>
      <w:r w:rsidRPr="007360B6">
        <w:rPr>
          <w:rFonts w:ascii="Times New Roman" w:hAnsi="Times New Roman"/>
          <w:sz w:val="28"/>
          <w:szCs w:val="28"/>
        </w:rPr>
        <w:tab/>
        <w:t>Учебно-тематический план.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5.</w:t>
      </w:r>
      <w:r w:rsidRPr="007360B6">
        <w:rPr>
          <w:rFonts w:ascii="Times New Roman" w:hAnsi="Times New Roman"/>
          <w:sz w:val="28"/>
          <w:szCs w:val="28"/>
        </w:rPr>
        <w:tab/>
        <w:t>Содержание программы.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6.</w:t>
      </w:r>
      <w:r w:rsidRPr="007360B6">
        <w:rPr>
          <w:rFonts w:ascii="Times New Roman" w:hAnsi="Times New Roman"/>
          <w:sz w:val="28"/>
          <w:szCs w:val="28"/>
        </w:rPr>
        <w:tab/>
        <w:t>Творческий план.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7.</w:t>
      </w:r>
      <w:r w:rsidRPr="007360B6">
        <w:rPr>
          <w:rFonts w:ascii="Times New Roman" w:hAnsi="Times New Roman"/>
          <w:sz w:val="28"/>
          <w:szCs w:val="28"/>
        </w:rPr>
        <w:tab/>
        <w:t>Методическое обеспечение программы.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8.</w:t>
      </w:r>
      <w:r w:rsidRPr="007360B6">
        <w:rPr>
          <w:rFonts w:ascii="Times New Roman" w:hAnsi="Times New Roman"/>
          <w:sz w:val="28"/>
          <w:szCs w:val="28"/>
        </w:rPr>
        <w:tab/>
        <w:t xml:space="preserve">Список литературы. 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28CE" w:rsidRPr="007360B6" w:rsidRDefault="009E28CE" w:rsidP="00C801A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b/>
          <w:i/>
          <w:sz w:val="28"/>
          <w:szCs w:val="28"/>
        </w:rPr>
        <w:t>Содержание разделов программы индивидуального образовательного маршрута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i/>
          <w:sz w:val="28"/>
          <w:szCs w:val="28"/>
          <w:u w:val="single"/>
        </w:rPr>
        <w:t>1. Титульный лист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Информация, содержащаяся на титульном листе: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</w:t>
      </w:r>
      <w:r w:rsidRPr="007360B6">
        <w:rPr>
          <w:rFonts w:ascii="Times New Roman" w:hAnsi="Times New Roman"/>
          <w:sz w:val="28"/>
          <w:szCs w:val="28"/>
        </w:rPr>
        <w:tab/>
        <w:t>полное название вышестоящего органа управления образованием;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</w:t>
      </w:r>
      <w:r w:rsidRPr="007360B6">
        <w:rPr>
          <w:rFonts w:ascii="Times New Roman" w:hAnsi="Times New Roman"/>
          <w:sz w:val="28"/>
          <w:szCs w:val="28"/>
        </w:rPr>
        <w:tab/>
        <w:t>полное название образовательного учреждения, в котором разработана данная программа;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</w:t>
      </w:r>
      <w:r w:rsidRPr="007360B6">
        <w:rPr>
          <w:rFonts w:ascii="Times New Roman" w:hAnsi="Times New Roman"/>
          <w:sz w:val="28"/>
          <w:szCs w:val="28"/>
        </w:rPr>
        <w:tab/>
        <w:t>название программы (по возможности краткое и отражающее ее суть);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***метафорическое (</w:t>
      </w:r>
      <w:proofErr w:type="spellStart"/>
      <w:proofErr w:type="gramStart"/>
      <w:r w:rsidRPr="007360B6">
        <w:rPr>
          <w:rFonts w:ascii="Times New Roman" w:hAnsi="Times New Roman"/>
          <w:sz w:val="28"/>
          <w:szCs w:val="28"/>
        </w:rPr>
        <w:t>например:«</w:t>
      </w:r>
      <w:proofErr w:type="gramEnd"/>
      <w:r w:rsidRPr="007360B6">
        <w:rPr>
          <w:rFonts w:ascii="Times New Roman" w:hAnsi="Times New Roman"/>
          <w:sz w:val="28"/>
          <w:szCs w:val="28"/>
        </w:rPr>
        <w:t>Парус</w:t>
      </w:r>
      <w:proofErr w:type="spellEnd"/>
      <w:r w:rsidRPr="007360B6">
        <w:rPr>
          <w:rFonts w:ascii="Times New Roman" w:hAnsi="Times New Roman"/>
          <w:sz w:val="28"/>
          <w:szCs w:val="28"/>
        </w:rPr>
        <w:t>», «Природная мастерская», «Северная мозаика»);</w:t>
      </w:r>
    </w:p>
    <w:p w:rsidR="009E28CE" w:rsidRPr="007360B6" w:rsidRDefault="009E28CE" w:rsidP="00C80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***содержательное включает в себя указание на:</w:t>
      </w:r>
    </w:p>
    <w:p w:rsidR="009E28CE" w:rsidRPr="007360B6" w:rsidRDefault="009E28CE" w:rsidP="00C801A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тип базового действия, в которое включаются участники программы, и которое должно стать для них образовательным (например: исследование, проектирование, разработка, моделирование и т.д.);</w:t>
      </w:r>
    </w:p>
    <w:p w:rsidR="009E28CE" w:rsidRPr="007360B6" w:rsidRDefault="009E28CE" w:rsidP="00C801A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тип социокультурного объекта образовательного действия – реальность, в которую «входят» участники программы (</w:t>
      </w:r>
      <w:proofErr w:type="gramStart"/>
      <w:r w:rsidRPr="007360B6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7360B6">
        <w:rPr>
          <w:rFonts w:ascii="Times New Roman" w:hAnsi="Times New Roman"/>
          <w:sz w:val="28"/>
          <w:szCs w:val="28"/>
        </w:rPr>
        <w:t>: общество, регион, знание, культура и т.д.);</w:t>
      </w:r>
    </w:p>
    <w:p w:rsidR="007360B6" w:rsidRDefault="009E28CE" w:rsidP="00C801A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тип образовательного материал</w:t>
      </w:r>
      <w:r w:rsidR="007360B6" w:rsidRPr="007360B6">
        <w:rPr>
          <w:rFonts w:ascii="Times New Roman" w:hAnsi="Times New Roman"/>
          <w:sz w:val="28"/>
          <w:szCs w:val="28"/>
        </w:rPr>
        <w:t xml:space="preserve">а (например: </w:t>
      </w:r>
      <w:r w:rsidRPr="007360B6">
        <w:rPr>
          <w:rFonts w:ascii="Times New Roman" w:hAnsi="Times New Roman"/>
          <w:sz w:val="28"/>
          <w:szCs w:val="28"/>
        </w:rPr>
        <w:t xml:space="preserve"> «на материале ис</w:t>
      </w:r>
      <w:r w:rsidR="007360B6" w:rsidRPr="007360B6">
        <w:rPr>
          <w:rFonts w:ascii="Times New Roman" w:hAnsi="Times New Roman"/>
          <w:sz w:val="28"/>
          <w:szCs w:val="28"/>
        </w:rPr>
        <w:t>тории праздников народов Вятского края</w:t>
      </w:r>
      <w:r w:rsidRPr="007360B6">
        <w:rPr>
          <w:rFonts w:ascii="Times New Roman" w:hAnsi="Times New Roman"/>
          <w:sz w:val="28"/>
          <w:szCs w:val="28"/>
        </w:rPr>
        <w:t xml:space="preserve">»), </w:t>
      </w:r>
    </w:p>
    <w:p w:rsidR="009E28CE" w:rsidRPr="007360B6" w:rsidRDefault="009E28CE" w:rsidP="00C801A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данные об авторе программы (Ф.И.О., занимаемая должность);</w:t>
      </w:r>
    </w:p>
    <w:p w:rsidR="009E28CE" w:rsidRPr="007360B6" w:rsidRDefault="009E28CE" w:rsidP="00C801A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название населенного пункта, в котором написана программа;</w:t>
      </w:r>
    </w:p>
    <w:p w:rsidR="009E28CE" w:rsidRPr="007360B6" w:rsidRDefault="009E28CE" w:rsidP="00C801A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lastRenderedPageBreak/>
        <w:t>дата, номер протокола заседания МС (методического совета), рекомендовавшего программу к реализации;</w:t>
      </w:r>
    </w:p>
    <w:p w:rsidR="009E28CE" w:rsidRPr="007360B6" w:rsidRDefault="009E28CE" w:rsidP="00C801A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возраст ребенка, на который рассчитана программа;</w:t>
      </w:r>
    </w:p>
    <w:p w:rsidR="009E28CE" w:rsidRPr="007360B6" w:rsidRDefault="009E28CE" w:rsidP="00C801A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срок реализации программы (на сколько лет рассчитана данная программа).</w:t>
      </w:r>
    </w:p>
    <w:p w:rsidR="009E28CE" w:rsidRPr="007360B6" w:rsidRDefault="009E28CE" w:rsidP="00C801A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360B6">
        <w:rPr>
          <w:rFonts w:ascii="Times New Roman" w:hAnsi="Times New Roman"/>
          <w:i/>
          <w:sz w:val="28"/>
          <w:szCs w:val="28"/>
          <w:u w:val="single"/>
        </w:rPr>
        <w:t>2. Характеристика данного ребенка</w:t>
      </w:r>
    </w:p>
    <w:p w:rsidR="009E28CE" w:rsidRPr="007360B6" w:rsidRDefault="009E28CE" w:rsidP="00C801A0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Давая краткую творческую характеристику учащегося, необходимо раскрыть его достижения, уровень и содержание познавательных потребностей, уровень и качество специальных способностей. Достижение учащегося первоначально определяется методом фиксированных педагогических наблюдений, т.е. по результатам педагогического контроля, участия в выставках, конкурсах, соревнованиях и т.п.</w:t>
      </w:r>
    </w:p>
    <w:p w:rsidR="009E28CE" w:rsidRPr="007360B6" w:rsidRDefault="009E28CE" w:rsidP="00C801A0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i/>
          <w:sz w:val="28"/>
          <w:szCs w:val="28"/>
          <w:u w:val="single"/>
        </w:rPr>
        <w:t>3.  Пояснительная записка</w:t>
      </w:r>
    </w:p>
    <w:p w:rsidR="009E28CE" w:rsidRPr="007360B6" w:rsidRDefault="009E28CE" w:rsidP="00C801A0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 xml:space="preserve">        В пояснительной записке раскрываются цели образовательной деятельности, обосновываются принципы отбора содержания и последовательность изложения материала, характеризуются формы работы </w:t>
      </w:r>
      <w:proofErr w:type="gramStart"/>
      <w:r w:rsidRPr="007360B6">
        <w:rPr>
          <w:rFonts w:ascii="Times New Roman" w:hAnsi="Times New Roman"/>
          <w:sz w:val="28"/>
          <w:szCs w:val="28"/>
        </w:rPr>
        <w:t>с  обучающимся</w:t>
      </w:r>
      <w:proofErr w:type="gramEnd"/>
      <w:r w:rsidRPr="007360B6">
        <w:rPr>
          <w:rFonts w:ascii="Times New Roman" w:hAnsi="Times New Roman"/>
          <w:sz w:val="28"/>
          <w:szCs w:val="28"/>
        </w:rPr>
        <w:t xml:space="preserve"> и условия реализации программы.</w:t>
      </w:r>
    </w:p>
    <w:p w:rsidR="009E28CE" w:rsidRPr="007360B6" w:rsidRDefault="009E28CE" w:rsidP="00C801A0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Рекомендации по написанию пояснительной записки</w:t>
      </w:r>
    </w:p>
    <w:p w:rsidR="009E28CE" w:rsidRPr="007360B6" w:rsidRDefault="009E28CE" w:rsidP="00C801A0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-</w:t>
      </w:r>
      <w:r w:rsidRPr="007360B6">
        <w:rPr>
          <w:rFonts w:ascii="Times New Roman" w:hAnsi="Times New Roman"/>
          <w:sz w:val="28"/>
          <w:szCs w:val="28"/>
        </w:rPr>
        <w:tab/>
        <w:t>В обосновании необходимости разработки и внедрения программы отмечается ее актуальность и практическая значимость для данного обучающегося;</w:t>
      </w:r>
    </w:p>
    <w:p w:rsidR="009E28CE" w:rsidRPr="007360B6" w:rsidRDefault="009E28CE" w:rsidP="00C801A0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-</w:t>
      </w:r>
      <w:r w:rsidRPr="007360B6">
        <w:rPr>
          <w:rFonts w:ascii="Times New Roman" w:hAnsi="Times New Roman"/>
          <w:sz w:val="28"/>
          <w:szCs w:val="28"/>
        </w:rPr>
        <w:tab/>
        <w:t>При формулировании цели и задач программы следует помнить, что цель – это предполагаемый результат образовательного процесса, к которому необходимо стремиться. Поэтому в описании цели важно избежать общих абстрактных формулировок, таких, например, как «всестороннее развитие личности», «создание возможностей для творческого развития детей», «удовлетворение образовательных потребностей» и т.п. Такие формулировки не смогут отразить потребности данного учащегося, данной конкретной программы. Кроме того, цель должна быть связана с названием программы, отражать ее основную направленность.</w:t>
      </w:r>
    </w:p>
    <w:p w:rsidR="009E28CE" w:rsidRPr="007360B6" w:rsidRDefault="009E28CE" w:rsidP="00C801A0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Задачи раскрывают пути достижения цели, показывают, что нужно сделать для достижения цели.   Выделяются следующие типы задач:</w:t>
      </w:r>
    </w:p>
    <w:p w:rsidR="009E28CE" w:rsidRPr="007360B6" w:rsidRDefault="009E28CE" w:rsidP="00C801A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обучающие (развитие познавательного интереса к чему-либо, включение в познавательную деятельность, развитие компетентностей, приобретение определенных знаний, умений и навыков через проектную или исследовательскую деятельность и т.п.);</w:t>
      </w:r>
    </w:p>
    <w:p w:rsidR="009E28CE" w:rsidRPr="007360B6" w:rsidRDefault="009E28CE" w:rsidP="00C801A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воспитательные (формирование компетентностей у обучающегося: социальной, гражданской позиции, коммуникативных качеств, навыков здорового образа жизни и т.п.);</w:t>
      </w:r>
    </w:p>
    <w:p w:rsidR="009E28CE" w:rsidRPr="007360B6" w:rsidRDefault="009E28CE" w:rsidP="00C801A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lastRenderedPageBreak/>
        <w:t>развивающие (развитие деловых качеств, таких, как самостоятельность, ответственность, аккуратность, активность и т.д.; формирование   потребностей в самопознании, саморазвитии).</w:t>
      </w:r>
    </w:p>
    <w:p w:rsidR="009E28CE" w:rsidRPr="007360B6" w:rsidRDefault="009E28CE" w:rsidP="00C801A0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Формулирование задач также не должно быть абстрактным. Задачи должны быть соотнесены с прогнозируемыми результатами.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Описывая особенности программы, следует отразить: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 ведущие идеи, на которых она базируется;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 ключевые понятия, которыми оперирует автор;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 этапы ее реализации, их обоснование и взаимосвязь.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 xml:space="preserve">          Характеризуя режим организации занятий необходимо указать: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 общее количество часов в год;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 количество часов и занятий в неделю;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 периодичность занятий.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 xml:space="preserve">        Описывая прогнозируемые результаты и способы их проверки, автору следует: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 сформулировать требования к знаниям и умениям, которые должен приобрести обучающийся в процессе занятий по программе;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 перечислить качества личности, которые могут развиваться у обучающегося в ходе занятий;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 xml:space="preserve">• дать характеристику системе отслеживания и </w:t>
      </w:r>
      <w:proofErr w:type="gramStart"/>
      <w:r w:rsidRPr="007360B6">
        <w:rPr>
          <w:rFonts w:ascii="Times New Roman" w:hAnsi="Times New Roman"/>
          <w:sz w:val="28"/>
          <w:szCs w:val="28"/>
        </w:rPr>
        <w:t>оценивания  результатов</w:t>
      </w:r>
      <w:proofErr w:type="gramEnd"/>
      <w:r w:rsidRPr="007360B6">
        <w:rPr>
          <w:rFonts w:ascii="Times New Roman" w:hAnsi="Times New Roman"/>
          <w:sz w:val="28"/>
          <w:szCs w:val="28"/>
        </w:rPr>
        <w:t xml:space="preserve"> обучения по программе, указав способы учета знаний и умений, возможные варианты оценки личностных качеств обучающегося. В качестве процедур оценивания могут использоваться тестирования, зачеты, экзамены, выставки, соревнования, конкурсы и т.п.</w:t>
      </w:r>
    </w:p>
    <w:p w:rsidR="009E28CE" w:rsidRPr="007360B6" w:rsidRDefault="009E28CE" w:rsidP="006A7BF7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360B6">
        <w:rPr>
          <w:rFonts w:ascii="Times New Roman" w:hAnsi="Times New Roman"/>
          <w:i/>
          <w:sz w:val="28"/>
          <w:szCs w:val="28"/>
          <w:u w:val="single"/>
        </w:rPr>
        <w:t>4. Учебно-тематический план</w:t>
      </w:r>
    </w:p>
    <w:p w:rsidR="009E28CE" w:rsidRPr="007360B6" w:rsidRDefault="009E28CE" w:rsidP="006A7BF7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 xml:space="preserve">        Учебно-тематический план раскрывает модули или разделы предлагаемого курса и количество часов на каждый из них; определяет соотношение учебного времени</w:t>
      </w:r>
      <w:r w:rsidRPr="007360B6">
        <w:rPr>
          <w:color w:val="C00000"/>
          <w:sz w:val="28"/>
          <w:szCs w:val="28"/>
        </w:rPr>
        <w:t xml:space="preserve"> </w:t>
      </w:r>
      <w:r w:rsidRPr="007360B6">
        <w:rPr>
          <w:rFonts w:ascii="Times New Roman" w:hAnsi="Times New Roman"/>
          <w:sz w:val="28"/>
          <w:szCs w:val="28"/>
        </w:rPr>
        <w:t>(теория и практика).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417"/>
        <w:gridCol w:w="992"/>
        <w:gridCol w:w="1276"/>
      </w:tblGrid>
      <w:tr w:rsidR="009E28CE" w:rsidRPr="009857F2" w:rsidTr="001B2302">
        <w:trPr>
          <w:cantSplit/>
          <w:trHeight w:val="521"/>
        </w:trPr>
        <w:tc>
          <w:tcPr>
            <w:tcW w:w="567" w:type="dxa"/>
            <w:vMerge w:val="restart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vMerge w:val="restart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модулей</w:t>
            </w:r>
          </w:p>
        </w:tc>
        <w:tc>
          <w:tcPr>
            <w:tcW w:w="1417" w:type="dxa"/>
            <w:vMerge w:val="restart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268" w:type="dxa"/>
            <w:gridSpan w:val="2"/>
            <w:vAlign w:val="center"/>
          </w:tcPr>
          <w:p w:rsidR="009E28CE" w:rsidRPr="006A7BF7" w:rsidRDefault="009E28CE" w:rsidP="006A7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E28CE" w:rsidRPr="009857F2" w:rsidTr="001B2302">
        <w:trPr>
          <w:cantSplit/>
          <w:trHeight w:val="381"/>
        </w:trPr>
        <w:tc>
          <w:tcPr>
            <w:tcW w:w="567" w:type="dxa"/>
            <w:vMerge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8CE" w:rsidRPr="006A7BF7" w:rsidRDefault="009E28CE" w:rsidP="006A7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9E28CE" w:rsidRPr="006A7BF7" w:rsidRDefault="009E28CE" w:rsidP="006A7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9E28CE" w:rsidRPr="009857F2" w:rsidTr="001B2302">
        <w:tc>
          <w:tcPr>
            <w:tcW w:w="567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678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Вводное занятие </w:t>
            </w:r>
          </w:p>
        </w:tc>
        <w:tc>
          <w:tcPr>
            <w:tcW w:w="1417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8CE" w:rsidRPr="009857F2" w:rsidTr="001B2302">
        <w:tc>
          <w:tcPr>
            <w:tcW w:w="567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678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417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8CE" w:rsidRPr="009857F2" w:rsidTr="001B2302">
        <w:tc>
          <w:tcPr>
            <w:tcW w:w="567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678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и исследовательская деятельность</w:t>
            </w:r>
          </w:p>
        </w:tc>
        <w:tc>
          <w:tcPr>
            <w:tcW w:w="1417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8CE" w:rsidRPr="009857F2" w:rsidTr="001B2302">
        <w:tc>
          <w:tcPr>
            <w:tcW w:w="567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678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Погружение в предмет (формирование компетентностей): </w:t>
            </w:r>
          </w:p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>1. Предметная компетентность – ЗУН учащихся.</w:t>
            </w:r>
          </w:p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Познавательная компетентность – способность к обучению в течение всей жизни. </w:t>
            </w:r>
          </w:p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>3. Коммуникативная компетентность – умение вступать в диалог с целью быть понятым.</w:t>
            </w:r>
          </w:p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Информационная компетентность – владение информационными </w:t>
            </w: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технологиями. </w:t>
            </w:r>
          </w:p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>5. Социальная и гражданская компетентность – соблюдение социальных и гражданских норм поведения, правил ЗОЖ.</w:t>
            </w:r>
          </w:p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>6. Организаторская компетентность - планирование и управление собственной деятельностью.</w:t>
            </w:r>
          </w:p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>Автономизационная</w:t>
            </w:r>
            <w:proofErr w:type="spellEnd"/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компетентность – способность к самоопределению и самообразованию</w:t>
            </w:r>
          </w:p>
        </w:tc>
        <w:tc>
          <w:tcPr>
            <w:tcW w:w="1417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8CE" w:rsidRPr="009857F2" w:rsidTr="001B2302">
        <w:tc>
          <w:tcPr>
            <w:tcW w:w="567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678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личностных способностей </w:t>
            </w:r>
          </w:p>
        </w:tc>
        <w:tc>
          <w:tcPr>
            <w:tcW w:w="1417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8CE" w:rsidRPr="009857F2" w:rsidTr="001B2302">
        <w:tc>
          <w:tcPr>
            <w:tcW w:w="567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4678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BF7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17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8CE" w:rsidRPr="006A7BF7" w:rsidRDefault="009E28CE" w:rsidP="006A7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60B6" w:rsidRDefault="007360B6" w:rsidP="006A7BF7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E28CE" w:rsidRPr="007360B6" w:rsidRDefault="009E28CE" w:rsidP="006A7BF7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i/>
          <w:sz w:val="28"/>
          <w:szCs w:val="28"/>
          <w:u w:val="single"/>
        </w:rPr>
        <w:t>5. Содержание программы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 xml:space="preserve">     В содержании программы приводится краткое описание разделов (модулей) и тем. Кратко описать тему означает: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 указать ее название;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 перечислить основные содержательные моменты, которые изучаются в рамках данной темы.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 xml:space="preserve">      Изложение содержания программы ведется в именительном падеже.</w:t>
      </w:r>
    </w:p>
    <w:p w:rsidR="009E28CE" w:rsidRPr="007360B6" w:rsidRDefault="009E28CE" w:rsidP="00736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 xml:space="preserve">      Обычно первой темой программы является введение в предмет, а последним проводится итоговое занятие.</w:t>
      </w:r>
    </w:p>
    <w:p w:rsidR="007360B6" w:rsidRDefault="007360B6" w:rsidP="006A7BF7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E28CE" w:rsidRPr="007360B6" w:rsidRDefault="009E28CE" w:rsidP="006A7BF7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360B6">
        <w:rPr>
          <w:rFonts w:ascii="Times New Roman" w:hAnsi="Times New Roman"/>
          <w:i/>
          <w:sz w:val="28"/>
          <w:szCs w:val="28"/>
          <w:u w:val="single"/>
        </w:rPr>
        <w:t>6. Творческий план</w:t>
      </w:r>
    </w:p>
    <w:p w:rsidR="009E28CE" w:rsidRPr="007360B6" w:rsidRDefault="009E28CE" w:rsidP="006A7BF7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 xml:space="preserve">         Творческий план определяет промежуточные и итоговые результаты индивидуальной работы с воспитанником, а также формы и уровень представления этих результатов.</w:t>
      </w:r>
    </w:p>
    <w:p w:rsidR="009E28CE" w:rsidRPr="007360B6" w:rsidRDefault="009E28CE" w:rsidP="006A7BF7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 xml:space="preserve">         Формы представления результатов индивидуальной работы: Научно-исследовательская работа (проекты). Репертуар. Художественные произведения. Произведения декоративно-прикладного творчества. Уровень соревнований: выставки, соревнования, конкурсы, концерты, фестивали, конференции и т.д.</w:t>
      </w:r>
    </w:p>
    <w:p w:rsidR="009E28CE" w:rsidRPr="007360B6" w:rsidRDefault="009E28CE" w:rsidP="006A7BF7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360B6">
        <w:rPr>
          <w:rFonts w:ascii="Times New Roman" w:hAnsi="Times New Roman"/>
          <w:i/>
          <w:sz w:val="28"/>
          <w:szCs w:val="28"/>
          <w:u w:val="single"/>
        </w:rPr>
        <w:t>7. Методическое обеспечение программы</w:t>
      </w:r>
    </w:p>
    <w:p w:rsidR="009E28CE" w:rsidRPr="007360B6" w:rsidRDefault="009E28CE" w:rsidP="006A7BF7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В этом разделе программы необходимо:</w:t>
      </w:r>
    </w:p>
    <w:p w:rsidR="009E28CE" w:rsidRPr="007360B6" w:rsidRDefault="009E28CE" w:rsidP="006A7BF7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 кратко описать основные способы и приемы работы с обучающимся (обучающимися), которые планируются по каждому разделу – практические, теоретические и т.д.</w:t>
      </w:r>
    </w:p>
    <w:p w:rsidR="009E28CE" w:rsidRPr="007360B6" w:rsidRDefault="009E28CE" w:rsidP="006A7BF7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 отметить, какие формы занятий планируется использовать. Кроме того, желательно пояснить, чем обусловлен выбор таких форм занятий;</w:t>
      </w:r>
    </w:p>
    <w:p w:rsidR="009E28CE" w:rsidRPr="007360B6" w:rsidRDefault="009E28CE" w:rsidP="006A7BF7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 описать основные методы организации образовательного процесса;</w:t>
      </w:r>
    </w:p>
    <w:p w:rsidR="009E28CE" w:rsidRPr="007360B6" w:rsidRDefault="009E28CE" w:rsidP="006A7BF7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lastRenderedPageBreak/>
        <w:t>• перечислить используемые дидактические материалы;</w:t>
      </w:r>
    </w:p>
    <w:p w:rsidR="009E28CE" w:rsidRPr="007360B6" w:rsidRDefault="009E28CE" w:rsidP="006A7BF7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• дать краткую характеристику средств, необходимых для реализации программы (материально-технических и прочих). Характеризуя кадры, перечислить работников, занятых в ее реализации. Описывая материально-технические условия, имеет смысл дать краткий  перечень оборудования, инструментов и материалов, необходимых для реализации программы.</w:t>
      </w:r>
    </w:p>
    <w:p w:rsidR="009E28CE" w:rsidRPr="007360B6" w:rsidRDefault="009E28CE" w:rsidP="006A7BF7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i/>
          <w:sz w:val="28"/>
          <w:szCs w:val="28"/>
          <w:u w:val="single"/>
        </w:rPr>
        <w:t>8. Список литературы</w:t>
      </w:r>
    </w:p>
    <w:p w:rsidR="009E28CE" w:rsidRPr="007360B6" w:rsidRDefault="009E28CE" w:rsidP="006A7BF7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 xml:space="preserve">       Необходимо привести два списка литературы. В первый список следует включить источники, которые рекомендуется использовать педагогам для организации образовательного процесса; а во второй – литературу для обучающихся и их родителей.</w:t>
      </w:r>
    </w:p>
    <w:p w:rsidR="009E28CE" w:rsidRPr="007360B6" w:rsidRDefault="009E28CE" w:rsidP="006A7BF7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i/>
          <w:sz w:val="28"/>
          <w:szCs w:val="28"/>
          <w:u w:val="single"/>
        </w:rPr>
        <w:t>9.  Календарный учебно-тематический план</w:t>
      </w:r>
    </w:p>
    <w:p w:rsidR="007360B6" w:rsidRDefault="007360B6" w:rsidP="006A7BF7">
      <w:pPr>
        <w:jc w:val="both"/>
        <w:rPr>
          <w:sz w:val="28"/>
          <w:szCs w:val="28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60B6" w:rsidRDefault="007360B6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9E28CE" w:rsidRPr="00352500" w:rsidRDefault="009E28CE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7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2500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Схема самоанализа воспитанника,</w:t>
      </w:r>
    </w:p>
    <w:p w:rsidR="009E28CE" w:rsidRPr="00352500" w:rsidRDefault="009E28CE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1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2500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обучающегося по индивидуальному</w:t>
      </w:r>
    </w:p>
    <w:p w:rsidR="009E28CE" w:rsidRPr="00352500" w:rsidRDefault="009E28CE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2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2500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образовательному маршруту.</w:t>
      </w:r>
    </w:p>
    <w:p w:rsidR="009E28CE" w:rsidRPr="00352500" w:rsidRDefault="00EB26D8" w:rsidP="00352500">
      <w:pPr>
        <w:widowControl w:val="0"/>
        <w:autoSpaceDE w:val="0"/>
        <w:autoSpaceDN w:val="0"/>
        <w:adjustRightInd w:val="0"/>
        <w:spacing w:before="598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6pt;height:543pt;visibility:visible">
            <v:imagedata r:id="rId5" o:title=""/>
          </v:shape>
        </w:pict>
      </w:r>
    </w:p>
    <w:p w:rsidR="009E28CE" w:rsidRPr="00352500" w:rsidRDefault="009E28CE" w:rsidP="00352500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826" w:hanging="343"/>
        <w:rPr>
          <w:rFonts w:ascii="Times New Roman" w:hAnsi="Times New Roman"/>
          <w:b/>
          <w:bCs/>
          <w:color w:val="000000"/>
          <w:spacing w:val="5"/>
          <w:sz w:val="27"/>
          <w:szCs w:val="27"/>
          <w:lang w:eastAsia="ru-RU"/>
        </w:rPr>
      </w:pPr>
    </w:p>
    <w:p w:rsidR="009E28CE" w:rsidRDefault="009E28CE" w:rsidP="006A7BF7">
      <w:pPr>
        <w:jc w:val="both"/>
        <w:rPr>
          <w:sz w:val="28"/>
          <w:szCs w:val="28"/>
        </w:rPr>
      </w:pPr>
    </w:p>
    <w:p w:rsidR="009E28CE" w:rsidRDefault="009E28CE" w:rsidP="006A7BF7">
      <w:pPr>
        <w:jc w:val="both"/>
        <w:rPr>
          <w:sz w:val="28"/>
          <w:szCs w:val="28"/>
        </w:rPr>
      </w:pPr>
    </w:p>
    <w:p w:rsidR="009E28CE" w:rsidRDefault="009E28CE" w:rsidP="006A7BF7">
      <w:pPr>
        <w:jc w:val="both"/>
        <w:rPr>
          <w:sz w:val="28"/>
          <w:szCs w:val="28"/>
        </w:rPr>
      </w:pPr>
    </w:p>
    <w:p w:rsidR="009E28CE" w:rsidRDefault="009E28CE" w:rsidP="006A7BF7">
      <w:pPr>
        <w:jc w:val="both"/>
        <w:rPr>
          <w:sz w:val="28"/>
          <w:szCs w:val="28"/>
        </w:rPr>
      </w:pPr>
    </w:p>
    <w:p w:rsidR="009E28CE" w:rsidRPr="00352500" w:rsidRDefault="009E28CE" w:rsidP="00352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500">
        <w:rPr>
          <w:rFonts w:ascii="Times New Roman" w:hAnsi="Times New Roman"/>
          <w:b/>
          <w:sz w:val="28"/>
          <w:szCs w:val="28"/>
        </w:rPr>
        <w:lastRenderedPageBreak/>
        <w:t>Индивидуальная карта освоения образовательной программы</w:t>
      </w:r>
    </w:p>
    <w:p w:rsidR="009E28CE" w:rsidRPr="00352500" w:rsidRDefault="009E28CE" w:rsidP="00352500">
      <w:pPr>
        <w:spacing w:after="0" w:line="240" w:lineRule="auto"/>
        <w:jc w:val="center"/>
        <w:rPr>
          <w:rFonts w:ascii="Times New Roman" w:hAnsi="Times New Roman"/>
        </w:rPr>
      </w:pPr>
      <w:r w:rsidRPr="00352500">
        <w:rPr>
          <w:rFonts w:ascii="Times New Roman" w:hAnsi="Times New Roman"/>
        </w:rPr>
        <w:t>(в баллах, соответствующих степени выраженности измеряемого качества)</w:t>
      </w:r>
    </w:p>
    <w:p w:rsidR="009E28CE" w:rsidRPr="00352500" w:rsidRDefault="009E28CE" w:rsidP="00352500">
      <w:pPr>
        <w:spacing w:after="0" w:line="240" w:lineRule="auto"/>
        <w:rPr>
          <w:rFonts w:ascii="Times New Roman" w:hAnsi="Times New Roman"/>
        </w:rPr>
      </w:pPr>
    </w:p>
    <w:p w:rsidR="009E28CE" w:rsidRPr="00352500" w:rsidRDefault="009E28CE" w:rsidP="00352500">
      <w:pPr>
        <w:spacing w:after="0" w:line="240" w:lineRule="auto"/>
        <w:rPr>
          <w:rFonts w:ascii="Times New Roman" w:hAnsi="Times New Roman"/>
        </w:rPr>
      </w:pPr>
      <w:r w:rsidRPr="00352500">
        <w:rPr>
          <w:rFonts w:ascii="Times New Roman" w:hAnsi="Times New Roman"/>
        </w:rPr>
        <w:t>Фамилия, имя ребенка __________________________________________________</w:t>
      </w:r>
    </w:p>
    <w:p w:rsidR="009E28CE" w:rsidRPr="00352500" w:rsidRDefault="009E28CE" w:rsidP="00352500">
      <w:pPr>
        <w:spacing w:after="0" w:line="240" w:lineRule="auto"/>
        <w:rPr>
          <w:rFonts w:ascii="Times New Roman" w:hAnsi="Times New Roman"/>
        </w:rPr>
      </w:pPr>
      <w:r w:rsidRPr="00352500">
        <w:rPr>
          <w:rFonts w:ascii="Times New Roman" w:hAnsi="Times New Roman"/>
        </w:rPr>
        <w:t>Возраст_____________________________</w:t>
      </w:r>
    </w:p>
    <w:p w:rsidR="009E28CE" w:rsidRPr="00352500" w:rsidRDefault="009E28CE" w:rsidP="00352500">
      <w:pPr>
        <w:spacing w:after="0" w:line="240" w:lineRule="auto"/>
        <w:rPr>
          <w:rFonts w:ascii="Times New Roman" w:hAnsi="Times New Roman"/>
        </w:rPr>
      </w:pPr>
      <w:r w:rsidRPr="00352500">
        <w:rPr>
          <w:rFonts w:ascii="Times New Roman" w:hAnsi="Times New Roman"/>
        </w:rPr>
        <w:t xml:space="preserve">Вид и название детского объединения    </w:t>
      </w:r>
    </w:p>
    <w:p w:rsidR="009E28CE" w:rsidRPr="00352500" w:rsidRDefault="009E28CE" w:rsidP="00352500">
      <w:pPr>
        <w:spacing w:after="0" w:line="240" w:lineRule="auto"/>
        <w:rPr>
          <w:rFonts w:ascii="Times New Roman" w:hAnsi="Times New Roman"/>
        </w:rPr>
      </w:pPr>
      <w:r w:rsidRPr="00352500">
        <w:rPr>
          <w:rFonts w:ascii="Times New Roman" w:hAnsi="Times New Roman"/>
        </w:rPr>
        <w:t xml:space="preserve">Ф.И.О. педагога </w:t>
      </w:r>
    </w:p>
    <w:p w:rsidR="009E28CE" w:rsidRPr="00352500" w:rsidRDefault="009E28CE" w:rsidP="00352500">
      <w:pPr>
        <w:spacing w:after="0" w:line="240" w:lineRule="auto"/>
        <w:rPr>
          <w:rFonts w:ascii="Times New Roman" w:hAnsi="Times New Roman"/>
        </w:rPr>
      </w:pPr>
      <w:r w:rsidRPr="00352500">
        <w:rPr>
          <w:rFonts w:ascii="Times New Roman" w:hAnsi="Times New Roman"/>
        </w:rPr>
        <w:t>Дата начала наблюдения___________________________________________________________</w:t>
      </w:r>
    </w:p>
    <w:p w:rsidR="009E28CE" w:rsidRPr="00352500" w:rsidRDefault="009E28CE" w:rsidP="00352500">
      <w:pPr>
        <w:spacing w:after="0" w:line="240" w:lineRule="auto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850"/>
        <w:gridCol w:w="1134"/>
        <w:gridCol w:w="1276"/>
        <w:gridCol w:w="1149"/>
        <w:gridCol w:w="1261"/>
      </w:tblGrid>
      <w:tr w:rsidR="009E28CE" w:rsidRPr="009857F2" w:rsidTr="009857F2">
        <w:trPr>
          <w:trHeight w:val="480"/>
        </w:trPr>
        <w:tc>
          <w:tcPr>
            <w:tcW w:w="2660" w:type="dxa"/>
            <w:vMerge w:val="restart"/>
            <w:tcBorders>
              <w:tl2br w:val="single" w:sz="4" w:space="0" w:color="auto"/>
            </w:tcBorders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Сроки диагностики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Первый год обучения</w:t>
            </w:r>
          </w:p>
        </w:tc>
        <w:tc>
          <w:tcPr>
            <w:tcW w:w="2410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Второй год обучения</w:t>
            </w:r>
          </w:p>
        </w:tc>
        <w:tc>
          <w:tcPr>
            <w:tcW w:w="2410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Третий год обучения</w:t>
            </w:r>
          </w:p>
        </w:tc>
      </w:tr>
      <w:tr w:rsidR="009E28CE" w:rsidRPr="009857F2" w:rsidTr="009857F2">
        <w:trPr>
          <w:trHeight w:val="340"/>
        </w:trPr>
        <w:tc>
          <w:tcPr>
            <w:tcW w:w="2660" w:type="dxa"/>
            <w:vMerge/>
            <w:vAlign w:val="center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Октябрь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Октябрь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49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Октябрь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61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  <w:tr w:rsidR="009E28CE" w:rsidRPr="009857F2" w:rsidTr="009857F2">
        <w:tc>
          <w:tcPr>
            <w:tcW w:w="2660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9857F2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1.Теоретическая  компетентность: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1.1. Знания в области техники безопасности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1.2. Знание специальной терминологии.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1.3. Знание различных видов декоративного творчества.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c>
          <w:tcPr>
            <w:tcW w:w="2660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9857F2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2.Практическая  компетентность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 Владение основами </w:t>
            </w:r>
            <w:proofErr w:type="spellStart"/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цветоведения</w:t>
            </w:r>
            <w:proofErr w:type="spellEnd"/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2.2. Владение основами перспективы при составлении композиции.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2.3. Владение навыками художественной росписи.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2.4. Владение навыками работы с бумагой.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2.5. Владение специальным оборудованием и оснащением</w:t>
            </w:r>
          </w:p>
        </w:tc>
        <w:tc>
          <w:tcPr>
            <w:tcW w:w="1134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c>
          <w:tcPr>
            <w:tcW w:w="2660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9857F2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3. Личностное развитие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Коммуникативность</w:t>
            </w:r>
            <w:proofErr w:type="spellEnd"/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2. Толерантность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3. Трудолюбие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4. Креативность</w:t>
            </w:r>
          </w:p>
        </w:tc>
        <w:tc>
          <w:tcPr>
            <w:tcW w:w="1134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c>
          <w:tcPr>
            <w:tcW w:w="2660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9857F2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4. Личностные достижения обучающихся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E28CE" w:rsidRPr="00352500" w:rsidRDefault="009E28CE" w:rsidP="00352500">
      <w:pPr>
        <w:spacing w:after="0" w:line="240" w:lineRule="auto"/>
        <w:rPr>
          <w:rFonts w:ascii="Times New Roman" w:hAnsi="Times New Roman"/>
        </w:rPr>
      </w:pPr>
    </w:p>
    <w:p w:rsidR="009E28CE" w:rsidRDefault="009E28CE" w:rsidP="006A7BF7">
      <w:pPr>
        <w:jc w:val="both"/>
        <w:rPr>
          <w:sz w:val="28"/>
          <w:szCs w:val="28"/>
        </w:rPr>
      </w:pPr>
    </w:p>
    <w:p w:rsidR="009E28CE" w:rsidRDefault="009E28CE" w:rsidP="006A7BF7">
      <w:pPr>
        <w:jc w:val="both"/>
        <w:rPr>
          <w:sz w:val="28"/>
          <w:szCs w:val="28"/>
        </w:rPr>
      </w:pPr>
    </w:p>
    <w:p w:rsidR="009E28CE" w:rsidRDefault="009E28CE" w:rsidP="006A7BF7">
      <w:pPr>
        <w:jc w:val="both"/>
        <w:rPr>
          <w:sz w:val="28"/>
          <w:szCs w:val="28"/>
        </w:rPr>
      </w:pPr>
    </w:p>
    <w:p w:rsidR="009E28CE" w:rsidRDefault="009E28CE" w:rsidP="006A7BF7">
      <w:pPr>
        <w:jc w:val="both"/>
        <w:rPr>
          <w:sz w:val="28"/>
          <w:szCs w:val="28"/>
        </w:rPr>
      </w:pPr>
    </w:p>
    <w:p w:rsidR="009E28CE" w:rsidRDefault="009E28CE" w:rsidP="006A7BF7">
      <w:pPr>
        <w:jc w:val="both"/>
        <w:rPr>
          <w:sz w:val="28"/>
          <w:szCs w:val="28"/>
        </w:rPr>
      </w:pPr>
    </w:p>
    <w:p w:rsidR="009E28CE" w:rsidRDefault="009E28CE" w:rsidP="006A7BF7">
      <w:pPr>
        <w:jc w:val="both"/>
        <w:rPr>
          <w:sz w:val="28"/>
          <w:szCs w:val="28"/>
        </w:rPr>
      </w:pPr>
    </w:p>
    <w:p w:rsidR="009E28CE" w:rsidRDefault="009E28CE" w:rsidP="00352500">
      <w:pPr>
        <w:spacing w:after="0" w:line="240" w:lineRule="auto"/>
        <w:jc w:val="center"/>
        <w:rPr>
          <w:rFonts w:ascii="Times New Roman" w:hAnsi="Times New Roman"/>
          <w:b/>
          <w:color w:val="000080"/>
          <w:sz w:val="32"/>
          <w:szCs w:val="32"/>
        </w:rPr>
      </w:pPr>
      <w:r w:rsidRPr="00352500">
        <w:rPr>
          <w:rFonts w:ascii="Times New Roman" w:hAnsi="Times New Roman"/>
          <w:b/>
          <w:color w:val="000080"/>
          <w:sz w:val="32"/>
          <w:szCs w:val="32"/>
        </w:rPr>
        <w:lastRenderedPageBreak/>
        <w:t>Таблица отслеживания образовательных результатов</w:t>
      </w:r>
    </w:p>
    <w:p w:rsidR="009E28CE" w:rsidRPr="00352500" w:rsidRDefault="009E28CE" w:rsidP="00352500">
      <w:pPr>
        <w:spacing w:after="0" w:line="240" w:lineRule="auto"/>
        <w:jc w:val="center"/>
        <w:rPr>
          <w:rFonts w:ascii="Times New Roman" w:hAnsi="Times New Roman"/>
          <w:b/>
          <w:color w:val="000080"/>
          <w:sz w:val="32"/>
          <w:szCs w:val="32"/>
        </w:rPr>
      </w:pPr>
    </w:p>
    <w:tbl>
      <w:tblPr>
        <w:tblpPr w:leftFromText="180" w:rightFromText="180" w:vertAnchor="text" w:horzAnchor="margin" w:tblpXSpec="center" w:tblpY="146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1"/>
        <w:gridCol w:w="8"/>
        <w:gridCol w:w="357"/>
        <w:gridCol w:w="360"/>
        <w:gridCol w:w="360"/>
        <w:gridCol w:w="363"/>
        <w:gridCol w:w="360"/>
        <w:gridCol w:w="363"/>
        <w:gridCol w:w="360"/>
        <w:gridCol w:w="360"/>
        <w:gridCol w:w="360"/>
        <w:gridCol w:w="461"/>
      </w:tblGrid>
      <w:tr w:rsidR="009E28CE" w:rsidRPr="009857F2" w:rsidTr="009857F2">
        <w:tc>
          <w:tcPr>
            <w:tcW w:w="10623" w:type="dxa"/>
            <w:gridSpan w:val="1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1. Теоретические знания ребенка</w:t>
            </w:r>
          </w:p>
        </w:tc>
      </w:tr>
      <w:tr w:rsidR="009E28CE" w:rsidRPr="009857F2" w:rsidTr="009857F2"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Параметры оценки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E28CE" w:rsidRPr="009857F2" w:rsidTr="009857F2">
        <w:tc>
          <w:tcPr>
            <w:tcW w:w="6911" w:type="dxa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1.1. Знания в области техники безопасности</w:t>
            </w:r>
          </w:p>
        </w:tc>
        <w:tc>
          <w:tcPr>
            <w:tcW w:w="365" w:type="dxa"/>
            <w:gridSpan w:val="2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формулирует правила техники безопасности, противопожарной защиты  и личной гигиены при работе в творческом объединении.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1.2. Знания специальной терминологии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знает основные цвета, основы </w:t>
            </w:r>
            <w:proofErr w:type="spellStart"/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цветоведения</w:t>
            </w:r>
            <w:proofErr w:type="spellEnd"/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 знает основные понятия: пейзаж, натюрморт, эскиз, симметрия, силуэт, объем, композиция и т.д.;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знает правила перспективы;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знает  правила рисования  фигуры человека, животного;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знает различные изобразительные технологии;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 знает виды работы с бумагой.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200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1.3.Знание различных видов декоративного творчества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620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 знает виды орнаментов;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знают особенности различных видов художественной росписи.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c>
          <w:tcPr>
            <w:tcW w:w="10623" w:type="dxa"/>
            <w:gridSpan w:val="1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2. Практическая подготовка ребенка</w:t>
            </w:r>
          </w:p>
        </w:tc>
      </w:tr>
      <w:tr w:rsidR="009E28CE" w:rsidRPr="009857F2" w:rsidTr="009857F2">
        <w:trPr>
          <w:trHeight w:val="260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2.1.</w:t>
            </w: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Владение основами </w:t>
            </w:r>
            <w:proofErr w:type="spellStart"/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цветоведения</w:t>
            </w:r>
            <w:proofErr w:type="spellEnd"/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1400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владеет основными навыками использования красного, синего, желтого цветов, их смешивания;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 умеет подбирать краски в соответствии с настроением, замыслом рисунка;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умеет работать в определенной цветовой гамме.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180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2.2. </w:t>
            </w:r>
            <w:r w:rsidRPr="009857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Владение основами перспективы при составлении композиции.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1092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 умеем составлять композицию пейзажа, натюрморта применяя правила линейной и воздушной перспективы;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умеет  рисовать портрет человека, фигуру человека;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умеет рисовать животных.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319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2.3.Владение навыками художественной росписи.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780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умеет выполнять орнамент в полосе, квадрате, круге;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умеет изображать русский народный костюм, отдельные его элементы;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элементы различных видов художественной росписи и составлять композиции из них.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300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2.4. Владение навыками работы с бумагой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460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умеет выполнять разные виды аппликаций;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умеет выполнять плетение из полосок бумаги;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умеет складывать фигурки в технике оригами;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умеет склеивать  и конструировать геометрические тела.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240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2.5. Владение специальным оборудованием и оснащением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349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 свободно владеет приспособлениями и инструментами для росписи, выжигания, рисования, работы с бумагой и картоном;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свободно владеет художественными материалами: гуашь, акварель, карандаш, кисть.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c>
          <w:tcPr>
            <w:tcW w:w="9802" w:type="dxa"/>
            <w:gridSpan w:val="10"/>
            <w:tcBorders>
              <w:right w:val="nil"/>
            </w:tcBorders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3. Личностное развитие ребенка</w:t>
            </w:r>
          </w:p>
        </w:tc>
        <w:tc>
          <w:tcPr>
            <w:tcW w:w="821" w:type="dxa"/>
            <w:gridSpan w:val="2"/>
            <w:tcBorders>
              <w:left w:val="nil"/>
            </w:tcBorders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340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3.1. </w:t>
            </w:r>
            <w:proofErr w:type="spellStart"/>
            <w:r w:rsidRPr="009857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Коммуникативность</w:t>
            </w:r>
            <w:proofErr w:type="spellEnd"/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987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ребенок при затруднениях обращается за помощью к другим детям и педагогу;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выражает готовность к коллективной деятельности;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проявляет организаторские способности;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220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3.2 Толерантность 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344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легко разрешает конфликты;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способен к сопереживанию и взаимопомощи;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демонстрирует уступчивый, доброжелательный стиль поведения.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200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3.3. Трудолюбие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900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 умеет организовывать рабочее место и соблюдать культуру труда;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ребенок регулярно и охотно посещает занятия;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стремится самостоятельно исправлять ошибки, достигать результатов;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стремится к совершенству и законченности в работе;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выполняет работу качественно и аккуратно.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200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3.4. Креативность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8CE" w:rsidRPr="009857F2" w:rsidTr="009857F2">
        <w:trPr>
          <w:trHeight w:val="1152"/>
        </w:trPr>
        <w:tc>
          <w:tcPr>
            <w:tcW w:w="6919" w:type="dxa"/>
            <w:gridSpan w:val="2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проявляет фантазию и творческий подход, художественный вкус  при  создании своей работы;</w:t>
            </w:r>
          </w:p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7F2">
              <w:rPr>
                <w:rFonts w:ascii="Times New Roman" w:hAnsi="Times New Roman"/>
                <w:sz w:val="20"/>
                <w:szCs w:val="20"/>
                <w:lang w:eastAsia="ru-RU"/>
              </w:rPr>
              <w:t>- демонстрирует творческие способности при  создании коллективной работы.</w:t>
            </w:r>
          </w:p>
        </w:tc>
        <w:tc>
          <w:tcPr>
            <w:tcW w:w="357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CCFFFF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99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shd w:val="clear" w:color="auto" w:fill="CCFFCC"/>
          </w:tcPr>
          <w:p w:rsidR="009E28CE" w:rsidRPr="009857F2" w:rsidRDefault="009E28CE" w:rsidP="0098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E28CE" w:rsidRPr="007360B6" w:rsidRDefault="009E28CE" w:rsidP="00352500">
      <w:pPr>
        <w:spacing w:after="0" w:line="240" w:lineRule="auto"/>
        <w:rPr>
          <w:rFonts w:ascii="Times New Roman" w:hAnsi="Times New Roman"/>
        </w:rPr>
      </w:pPr>
    </w:p>
    <w:p w:rsidR="009E28CE" w:rsidRPr="007360B6" w:rsidRDefault="009E28CE" w:rsidP="0035250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360B6">
        <w:rPr>
          <w:rFonts w:ascii="Times New Roman" w:hAnsi="Times New Roman"/>
          <w:b/>
          <w:i/>
          <w:sz w:val="28"/>
          <w:szCs w:val="28"/>
        </w:rPr>
        <w:t>Способы проверки результатов</w:t>
      </w:r>
    </w:p>
    <w:p w:rsidR="009E28CE" w:rsidRPr="007360B6" w:rsidRDefault="009E28CE" w:rsidP="00352500">
      <w:pPr>
        <w:jc w:val="both"/>
        <w:rPr>
          <w:rFonts w:ascii="Times New Roman" w:hAnsi="Times New Roman"/>
          <w:sz w:val="28"/>
          <w:szCs w:val="28"/>
        </w:rPr>
      </w:pPr>
      <w:r w:rsidRPr="007360B6">
        <w:rPr>
          <w:rFonts w:ascii="Times New Roman" w:hAnsi="Times New Roman"/>
          <w:sz w:val="28"/>
          <w:szCs w:val="28"/>
        </w:rPr>
        <w:t>В таблице помещены основные измеряемые параметры и  оценочная шкала (от 1 до 10 баллов).Педагогу напротив каждого уровня необходимо поставить тот балл, который, по мнению педагога, в наибольшей мере соответствует той или иной степени выраженности измеряемого качества (например: минимальному уровню (ребенок овладел менее чем ½ объема знаний, предусмотренных программой)  может соответствовать 1 - 4 баллов, среднему (Объем усвоенных знаний составляет более ½)  – 5- 6 баллов, максимальному (ребенок освоил практически весь объем знаний, предусмотренных программой за конкретный период) - 7-10 – баллов.</w:t>
      </w:r>
    </w:p>
    <w:sectPr w:rsidR="009E28CE" w:rsidRPr="007360B6" w:rsidSect="00674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6B14"/>
    <w:multiLevelType w:val="hybridMultilevel"/>
    <w:tmpl w:val="5A000D60"/>
    <w:lvl w:ilvl="0" w:tplc="3A0A11C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829D8"/>
    <w:multiLevelType w:val="hybridMultilevel"/>
    <w:tmpl w:val="2A766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149D0"/>
    <w:multiLevelType w:val="hybridMultilevel"/>
    <w:tmpl w:val="FA926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65CFA"/>
    <w:multiLevelType w:val="hybridMultilevel"/>
    <w:tmpl w:val="604A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B01FFA"/>
    <w:multiLevelType w:val="hybridMultilevel"/>
    <w:tmpl w:val="FDE4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17E"/>
    <w:rsid w:val="001B2302"/>
    <w:rsid w:val="00280CDF"/>
    <w:rsid w:val="002A59B3"/>
    <w:rsid w:val="00304B4E"/>
    <w:rsid w:val="00352500"/>
    <w:rsid w:val="003A113D"/>
    <w:rsid w:val="0067417E"/>
    <w:rsid w:val="006A7BF7"/>
    <w:rsid w:val="007032E1"/>
    <w:rsid w:val="007360B6"/>
    <w:rsid w:val="009857F2"/>
    <w:rsid w:val="009E28CE"/>
    <w:rsid w:val="00C34CDD"/>
    <w:rsid w:val="00C801A0"/>
    <w:rsid w:val="00D03ACB"/>
    <w:rsid w:val="00D74BE1"/>
    <w:rsid w:val="00DB6905"/>
    <w:rsid w:val="00EB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DFAA2"/>
  <w15:docId w15:val="{84B1A278-9D58-4110-BC58-B34154B7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1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5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5250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3525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2587</Words>
  <Characters>14752</Characters>
  <Application>Microsoft Office Word</Application>
  <DocSecurity>0</DocSecurity>
  <Lines>122</Lines>
  <Paragraphs>34</Paragraphs>
  <ScaleCrop>false</ScaleCrop>
  <Company/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Niks_0n</dc:creator>
  <cp:keywords/>
  <dc:description/>
  <cp:lastModifiedBy>S5_Trener6</cp:lastModifiedBy>
  <cp:revision>6</cp:revision>
  <cp:lastPrinted>2002-12-31T21:04:00Z</cp:lastPrinted>
  <dcterms:created xsi:type="dcterms:W3CDTF">2014-04-02T18:24:00Z</dcterms:created>
  <dcterms:modified xsi:type="dcterms:W3CDTF">2021-12-23T02:40:00Z</dcterms:modified>
</cp:coreProperties>
</file>