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66" w:rsidRPr="00240B66" w:rsidRDefault="00240B66" w:rsidP="00240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B66">
        <w:rPr>
          <w:rFonts w:ascii="Times New Roman" w:eastAsia="Calibri" w:hAnsi="Times New Roman" w:cs="Times New Roman"/>
          <w:b/>
          <w:sz w:val="24"/>
          <w:szCs w:val="24"/>
        </w:rPr>
        <w:t>Протокол №2</w:t>
      </w:r>
    </w:p>
    <w:p w:rsidR="00240B66" w:rsidRPr="00240B66" w:rsidRDefault="00240B66" w:rsidP="00240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B66">
        <w:rPr>
          <w:rFonts w:ascii="Times New Roman" w:eastAsia="Calibri" w:hAnsi="Times New Roman" w:cs="Times New Roman"/>
          <w:b/>
          <w:sz w:val="24"/>
          <w:szCs w:val="24"/>
        </w:rPr>
        <w:t>Методического совета МОУ «СОШ №5»</w:t>
      </w:r>
    </w:p>
    <w:p w:rsidR="00240B66" w:rsidRPr="00240B66" w:rsidRDefault="00240B66" w:rsidP="00240B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ходе реализации педагогическим коллективом обновленных ФГОС СОО»</w:t>
      </w:r>
    </w:p>
    <w:p w:rsidR="00240B66" w:rsidRPr="00240B66" w:rsidRDefault="00240B66" w:rsidP="00240B66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0B66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8702B9">
        <w:rPr>
          <w:rFonts w:ascii="Times New Roman" w:eastAsia="Calibri" w:hAnsi="Times New Roman" w:cs="Times New Roman"/>
          <w:bCs/>
          <w:sz w:val="24"/>
          <w:szCs w:val="24"/>
        </w:rPr>
        <w:t>27.03</w:t>
      </w:r>
      <w:r w:rsidR="00A03939">
        <w:rPr>
          <w:rFonts w:ascii="Times New Roman" w:eastAsia="Calibri" w:hAnsi="Times New Roman" w:cs="Times New Roman"/>
          <w:bCs/>
          <w:sz w:val="24"/>
          <w:szCs w:val="24"/>
        </w:rPr>
        <w:t>.2025</w:t>
      </w:r>
      <w:r w:rsidRPr="00240B66">
        <w:rPr>
          <w:rFonts w:ascii="Times New Roman" w:eastAsia="Calibri" w:hAnsi="Times New Roman" w:cs="Times New Roman"/>
          <w:bCs/>
          <w:sz w:val="24"/>
          <w:szCs w:val="24"/>
        </w:rPr>
        <w:t xml:space="preserve">г </w:t>
      </w:r>
    </w:p>
    <w:p w:rsidR="00240B66" w:rsidRPr="00240B66" w:rsidRDefault="00240B66" w:rsidP="00240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 Меньшикова Т.В – директор МОУ СОШ №5</w:t>
      </w:r>
    </w:p>
    <w:p w:rsidR="00240B66" w:rsidRPr="00240B66" w:rsidRDefault="00240B66" w:rsidP="00240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Монина М.И., 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Кусаинова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 А.Ш., 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Ирназарова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 А.Р., Полина М.С. – заместители директора по УВР</w:t>
      </w:r>
    </w:p>
    <w:p w:rsidR="00240B66" w:rsidRPr="00240B66" w:rsidRDefault="00240B66" w:rsidP="00240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Шкуратова Т.А.-заместитель директора по образовательным результатам.</w:t>
      </w:r>
    </w:p>
    <w:p w:rsidR="00240B66" w:rsidRPr="00240B66" w:rsidRDefault="00240B66" w:rsidP="00240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Руководители методических объединений: Гребенникова Е.В, 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Семенюк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 А.А., Казначеева Д.О., 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Мухтаруллина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 И.И., 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Кульмухаметова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 Р.Ф., 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Голещихина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 В.А., Кузнецова З.М.</w:t>
      </w:r>
    </w:p>
    <w:p w:rsidR="00240B66" w:rsidRPr="00240B66" w:rsidRDefault="00240B66" w:rsidP="00240B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Повестка: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Об итогах работы в рамках проектно-исследовательской деятельности.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Итоги инновационной деятельности.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Итоги мониторинга учебного процесса за 3- ю четверть. (успеваемость, </w:t>
      </w:r>
      <w:proofErr w:type="spellStart"/>
      <w:proofErr w:type="gramStart"/>
      <w:r w:rsidRPr="00240B66">
        <w:rPr>
          <w:rFonts w:ascii="Times New Roman" w:eastAsia="Calibri" w:hAnsi="Times New Roman" w:cs="Times New Roman"/>
          <w:sz w:val="24"/>
          <w:szCs w:val="24"/>
        </w:rPr>
        <w:t>контр.раб</w:t>
      </w:r>
      <w:proofErr w:type="spellEnd"/>
      <w:proofErr w:type="gram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. по 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русск.яз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матем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>. 2-11 классов, прохождение программы)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О проведении тренинга для педагогов «Мы – команда» (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внутришкольное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 мероприятие)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Итоги декады гуманитарных наук.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О проведении промежуточной аттестации.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О подготовке к ГИА выпускников 9,11 классов (анализ пробных экзаменов)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Итоги обобщения опыта работы учителей – предметников;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О подготовке к итоговому методическому мероприятию.</w:t>
      </w:r>
    </w:p>
    <w:p w:rsidR="00240B66" w:rsidRPr="00240B66" w:rsidRDefault="00240B66" w:rsidP="00240B6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>Подготовка УМК на новый учебный год.</w:t>
      </w:r>
    </w:p>
    <w:tbl>
      <w:tblPr>
        <w:tblW w:w="561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371"/>
        <w:gridCol w:w="1642"/>
        <w:gridCol w:w="6122"/>
      </w:tblGrid>
      <w:tr w:rsidR="00240B66" w:rsidRPr="00240B66" w:rsidTr="00240B66">
        <w:trPr>
          <w:tblHeader/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bCs/>
                <w:color w:val="000000"/>
              </w:rPr>
              <w:t>Вопросы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bCs/>
                <w:color w:val="000000"/>
              </w:rPr>
              <w:t>Ответственные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0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bCs/>
                <w:color w:val="000000"/>
              </w:rPr>
              <w:t>Обсуждение и решения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Об итогах работы в рамках проектно-исследовательской деятельности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A03939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А.Ш., заместитель директора по УВР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Обсуждены результаты проектов, отмечены успешные работы. Решено продолжить поддержку проектов, показавших высокие результаты, и организовать выставку лучших работ.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Итоги инновационной деятельности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A03939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Ирназарова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А.Р</w:t>
            </w:r>
            <w:r w:rsidRPr="00A03939">
              <w:rPr>
                <w:rFonts w:ascii="Times New Roman" w:eastAsia="Times New Roman" w:hAnsi="Times New Roman" w:cs="Times New Roman"/>
                <w:color w:val="000000"/>
              </w:rPr>
              <w:t>., заместитель директора по УВР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Рассмотрены внедренные инновации, их влияние на учебный процесс. Принято решение о расширении использования успешных инновационных практик.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Итоги мониторинга учебного процесса за 3-ю четверть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A03939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Шкуратова Т.А., </w:t>
            </w:r>
            <w:r w:rsidRPr="00A0393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образовательным результатам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Проанализирована успеваемость и результаты контрольных работ. Решено усилить поддержку по предметам с низкими показателями и провести дополнительные занятия.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 проведении тренинга для педагогов «Мы – команда»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A03939" w:rsidP="00240B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3939">
              <w:rPr>
                <w:rFonts w:ascii="Times New Roman" w:eastAsia="Times New Roman" w:hAnsi="Times New Roman" w:cs="Times New Roman"/>
                <w:color w:val="000000"/>
              </w:rPr>
              <w:t>Ирназарова</w:t>
            </w:r>
            <w:proofErr w:type="spellEnd"/>
            <w:r w:rsidRPr="00A03939">
              <w:rPr>
                <w:rFonts w:ascii="Times New Roman" w:eastAsia="Times New Roman" w:hAnsi="Times New Roman" w:cs="Times New Roman"/>
                <w:color w:val="000000"/>
              </w:rPr>
              <w:t xml:space="preserve"> А.Р., заместитель директора по УВР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Обговорены цели и задачи тренинга. Решено п</w:t>
            </w:r>
            <w:r w:rsidR="00A03939">
              <w:rPr>
                <w:rFonts w:ascii="Times New Roman" w:eastAsia="Times New Roman" w:hAnsi="Times New Roman" w:cs="Times New Roman"/>
                <w:color w:val="000000"/>
              </w:rPr>
              <w:t>ровести тренинг 17.04.2025г</w:t>
            </w: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Итоги декады гуманитарных наук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A03939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Кузнецова З.М., руководитель МО русского языка и литературы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Подведены итоги мероприятий, отмечены активные участники. Решено наградить победителей и провести аналогичные мероприятия в следующем учебном году.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 проведении промежуточной аттестации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8702B9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Монина М.И.,</w:t>
            </w:r>
            <w:r w:rsidRPr="008702B9">
              <w:rPr>
                <w:rFonts w:ascii="Times New Roman" w:eastAsia="Times New Roman" w:hAnsi="Times New Roman" w:cs="Times New Roman"/>
                <w:color w:val="000000"/>
              </w:rPr>
              <w:t xml:space="preserve">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Обсуждены процедуры и критерии аттестации. Решено утвердить график проведения и информировать всех участников образовательного процесса.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 подготовке к ГИА выпускников 9, 11 классов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8702B9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02B9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  <w:proofErr w:type="spellEnd"/>
            <w:r w:rsidRPr="008702B9">
              <w:rPr>
                <w:rFonts w:ascii="Times New Roman" w:eastAsia="Times New Roman" w:hAnsi="Times New Roman" w:cs="Times New Roman"/>
                <w:color w:val="000000"/>
              </w:rPr>
              <w:t xml:space="preserve"> А.Ш., заместитель директора по УВР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Проанализированы результаты пробных экзаменов. Решено провести дополнительные консультации и тренировочные тестирования.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Итоги обобщения опыта работы учителей-предметников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8702B9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02B9">
              <w:rPr>
                <w:rFonts w:ascii="Times New Roman" w:eastAsia="Times New Roman" w:hAnsi="Times New Roman" w:cs="Times New Roman"/>
                <w:color w:val="000000"/>
              </w:rPr>
              <w:t>Ирназарова</w:t>
            </w:r>
            <w:proofErr w:type="spellEnd"/>
            <w:r w:rsidRPr="008702B9">
              <w:rPr>
                <w:rFonts w:ascii="Times New Roman" w:eastAsia="Times New Roman" w:hAnsi="Times New Roman" w:cs="Times New Roman"/>
                <w:color w:val="000000"/>
              </w:rPr>
              <w:t xml:space="preserve"> А.Р., заместитель директора по УВР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Рассмотрены представленные методические разработки. Решено рекомендовать лучшие практики для внедрения в образовательный процесс.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 подготовке к итоговому методическому мероприятию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8702B9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02B9">
              <w:rPr>
                <w:rFonts w:ascii="Times New Roman" w:eastAsia="Times New Roman" w:hAnsi="Times New Roman" w:cs="Times New Roman"/>
                <w:color w:val="000000"/>
              </w:rPr>
              <w:t>Ирназарова</w:t>
            </w:r>
            <w:proofErr w:type="spellEnd"/>
            <w:r w:rsidRPr="008702B9">
              <w:rPr>
                <w:rFonts w:ascii="Times New Roman" w:eastAsia="Times New Roman" w:hAnsi="Times New Roman" w:cs="Times New Roman"/>
                <w:color w:val="000000"/>
              </w:rPr>
              <w:t xml:space="preserve"> А.Р., заместитель директора по УВР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Обсуждены планы и подготовка к мероприятию. Решено утвердить программу и распределить ответственных.</w:t>
            </w:r>
          </w:p>
        </w:tc>
      </w:tr>
      <w:tr w:rsidR="00240B66" w:rsidRPr="00240B66" w:rsidTr="00240B66">
        <w:trPr>
          <w:jc w:val="center"/>
        </w:trPr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Подготовка УМК на новый учебный год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8702B9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Шарухо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Т.А., заведующая библиотекой</w:t>
            </w:r>
          </w:p>
        </w:tc>
        <w:tc>
          <w:tcPr>
            <w:tcW w:w="2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FAFA"/>
            <w:tcMar>
              <w:top w:w="137" w:type="dxa"/>
              <w:left w:w="0" w:type="dxa"/>
              <w:bottom w:w="137" w:type="dxa"/>
              <w:right w:w="0" w:type="dxa"/>
            </w:tcMar>
            <w:vAlign w:val="bottom"/>
            <w:hideMark/>
          </w:tcPr>
          <w:p w:rsidR="00240B66" w:rsidRPr="00240B66" w:rsidRDefault="00240B66" w:rsidP="00A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0B66">
              <w:rPr>
                <w:rFonts w:ascii="Times New Roman" w:eastAsia="Times New Roman" w:hAnsi="Times New Roman" w:cs="Times New Roman"/>
                <w:color w:val="000000"/>
              </w:rPr>
              <w:t>Рассмотрены предложения по обновле</w:t>
            </w:r>
            <w:r w:rsidR="008702B9">
              <w:rPr>
                <w:rFonts w:ascii="Times New Roman" w:eastAsia="Times New Roman" w:hAnsi="Times New Roman" w:cs="Times New Roman"/>
                <w:color w:val="000000"/>
              </w:rPr>
              <w:t>нию учебно-методических комплект</w:t>
            </w:r>
            <w:bookmarkStart w:id="0" w:name="_GoBack"/>
            <w:bookmarkEnd w:id="0"/>
            <w:r w:rsidRPr="00240B66">
              <w:rPr>
                <w:rFonts w:ascii="Times New Roman" w:eastAsia="Times New Roman" w:hAnsi="Times New Roman" w:cs="Times New Roman"/>
                <w:color w:val="000000"/>
              </w:rPr>
              <w:t>ов. Решено утвердить планы по закупке новых учебных материалов и разработке методических пособий.</w:t>
            </w:r>
          </w:p>
        </w:tc>
      </w:tr>
    </w:tbl>
    <w:p w:rsidR="00240B66" w:rsidRPr="00240B66" w:rsidRDefault="00240B66" w:rsidP="00240B6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Протокол вела </w:t>
      </w:r>
      <w:proofErr w:type="spellStart"/>
      <w:r w:rsidRPr="00240B66">
        <w:rPr>
          <w:rFonts w:ascii="Times New Roman" w:eastAsia="Calibri" w:hAnsi="Times New Roman" w:cs="Times New Roman"/>
          <w:sz w:val="24"/>
          <w:szCs w:val="24"/>
        </w:rPr>
        <w:t>Ирназарова</w:t>
      </w:r>
      <w:proofErr w:type="spellEnd"/>
      <w:r w:rsidRPr="00240B66">
        <w:rPr>
          <w:rFonts w:ascii="Times New Roman" w:eastAsia="Calibri" w:hAnsi="Times New Roman" w:cs="Times New Roman"/>
          <w:sz w:val="24"/>
          <w:szCs w:val="24"/>
        </w:rPr>
        <w:t xml:space="preserve"> А.Р.</w:t>
      </w:r>
    </w:p>
    <w:p w:rsidR="006E65D3" w:rsidRDefault="006E65D3"/>
    <w:sectPr w:rsidR="006E65D3" w:rsidSect="009A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E82"/>
    <w:multiLevelType w:val="hybridMultilevel"/>
    <w:tmpl w:val="83EA4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52"/>
    <w:rsid w:val="0007059D"/>
    <w:rsid w:val="00240B66"/>
    <w:rsid w:val="006E65D3"/>
    <w:rsid w:val="00711191"/>
    <w:rsid w:val="007A58C3"/>
    <w:rsid w:val="008702B9"/>
    <w:rsid w:val="008C642C"/>
    <w:rsid w:val="008F6852"/>
    <w:rsid w:val="00A0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5CE7"/>
  <w15:chartTrackingRefBased/>
  <w15:docId w15:val="{E27EB7C9-7CB5-464B-ACE6-B876B56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S5_101</dc:creator>
  <cp:keywords/>
  <dc:description/>
  <cp:lastModifiedBy>S5_101</cp:lastModifiedBy>
  <cp:revision>4</cp:revision>
  <cp:lastPrinted>2023-02-22T07:44:00Z</cp:lastPrinted>
  <dcterms:created xsi:type="dcterms:W3CDTF">2023-02-22T07:40:00Z</dcterms:created>
  <dcterms:modified xsi:type="dcterms:W3CDTF">2025-06-02T10:27:00Z</dcterms:modified>
</cp:coreProperties>
</file>