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85" w:rsidRDefault="006E7285" w:rsidP="006E7285">
      <w:pPr>
        <w:spacing w:before="240" w:after="240" w:line="276" w:lineRule="auto"/>
        <w:contextualSpacing/>
        <w:jc w:val="right"/>
        <w:rPr>
          <w:bCs/>
          <w:szCs w:val="24"/>
        </w:rPr>
      </w:pPr>
      <w:bookmarkStart w:id="0" w:name="_GoBack"/>
      <w:bookmarkEnd w:id="0"/>
      <w:r w:rsidRPr="006E7285">
        <w:rPr>
          <w:bCs/>
          <w:szCs w:val="24"/>
        </w:rPr>
        <w:t xml:space="preserve">Приложение к приказу № </w:t>
      </w:r>
      <w:r>
        <w:rPr>
          <w:bCs/>
          <w:szCs w:val="24"/>
        </w:rPr>
        <w:t>315 от 25.01.2024</w:t>
      </w:r>
    </w:p>
    <w:p w:rsidR="006E7285" w:rsidRPr="006E7285" w:rsidRDefault="006E7285" w:rsidP="006E7285">
      <w:pPr>
        <w:spacing w:before="240" w:after="240" w:line="276" w:lineRule="auto"/>
        <w:contextualSpacing/>
        <w:jc w:val="right"/>
        <w:rPr>
          <w:bCs/>
          <w:szCs w:val="24"/>
        </w:rPr>
      </w:pPr>
      <w:r>
        <w:rPr>
          <w:bCs/>
          <w:szCs w:val="24"/>
        </w:rPr>
        <w:t>«</w:t>
      </w:r>
      <w:r w:rsidRPr="006E7285">
        <w:rPr>
          <w:bCs/>
          <w:szCs w:val="24"/>
        </w:rPr>
        <w:t xml:space="preserve">Об утверждении положения о </w:t>
      </w:r>
    </w:p>
    <w:p w:rsidR="006E7285" w:rsidRPr="006E7285" w:rsidRDefault="006E7285" w:rsidP="006E7285">
      <w:pPr>
        <w:spacing w:before="240" w:after="240" w:line="276" w:lineRule="auto"/>
        <w:contextualSpacing/>
        <w:jc w:val="right"/>
        <w:rPr>
          <w:bCs/>
          <w:szCs w:val="24"/>
        </w:rPr>
      </w:pPr>
      <w:r w:rsidRPr="006E7285">
        <w:rPr>
          <w:bCs/>
          <w:szCs w:val="24"/>
        </w:rPr>
        <w:t>Совете школы МОУ «СОШ № 5»</w:t>
      </w:r>
    </w:p>
    <w:p w:rsidR="006E7285" w:rsidRDefault="006E7285" w:rsidP="00F1664B">
      <w:pPr>
        <w:spacing w:before="240" w:after="240" w:line="276" w:lineRule="auto"/>
        <w:contextualSpacing/>
        <w:jc w:val="center"/>
        <w:rPr>
          <w:b/>
          <w:bCs/>
          <w:szCs w:val="24"/>
        </w:rPr>
      </w:pPr>
    </w:p>
    <w:p w:rsidR="006E7285" w:rsidRDefault="006E7285" w:rsidP="00F1664B">
      <w:pPr>
        <w:spacing w:before="240" w:after="240" w:line="276" w:lineRule="auto"/>
        <w:contextualSpacing/>
        <w:jc w:val="center"/>
        <w:rPr>
          <w:b/>
          <w:bCs/>
          <w:szCs w:val="24"/>
        </w:rPr>
      </w:pPr>
    </w:p>
    <w:p w:rsidR="00F1664B" w:rsidRPr="006E7285" w:rsidRDefault="00F1664B" w:rsidP="00F1664B">
      <w:pPr>
        <w:spacing w:before="240" w:after="240" w:line="276" w:lineRule="auto"/>
        <w:contextualSpacing/>
        <w:jc w:val="center"/>
        <w:rPr>
          <w:b/>
          <w:bCs/>
          <w:szCs w:val="24"/>
        </w:rPr>
      </w:pPr>
      <w:r w:rsidRPr="006E7285">
        <w:rPr>
          <w:b/>
          <w:bCs/>
          <w:szCs w:val="24"/>
        </w:rPr>
        <w:t>Положение о Совете школы</w:t>
      </w:r>
    </w:p>
    <w:p w:rsidR="00F1664B" w:rsidRPr="006E7285" w:rsidRDefault="00F1664B" w:rsidP="00F1664B">
      <w:pPr>
        <w:spacing w:before="240" w:after="240" w:line="276" w:lineRule="auto"/>
        <w:contextualSpacing/>
        <w:jc w:val="center"/>
        <w:rPr>
          <w:b/>
          <w:szCs w:val="24"/>
        </w:rPr>
      </w:pPr>
      <w:r w:rsidRPr="006E7285">
        <w:rPr>
          <w:b/>
          <w:szCs w:val="24"/>
        </w:rPr>
        <w:t xml:space="preserve">Муниципального общеобразовательного учреждения </w:t>
      </w:r>
    </w:p>
    <w:p w:rsidR="00F1664B" w:rsidRPr="006E7285" w:rsidRDefault="00F1664B" w:rsidP="00F1664B">
      <w:pPr>
        <w:spacing w:before="240" w:after="240" w:line="276" w:lineRule="auto"/>
        <w:contextualSpacing/>
        <w:jc w:val="center"/>
        <w:rPr>
          <w:b/>
          <w:szCs w:val="24"/>
        </w:rPr>
      </w:pPr>
      <w:r w:rsidRPr="006E7285">
        <w:rPr>
          <w:b/>
          <w:szCs w:val="24"/>
        </w:rPr>
        <w:t xml:space="preserve">«Средняя школа № 5 городского округа Стрежевой </w:t>
      </w:r>
    </w:p>
    <w:p w:rsidR="00F1664B" w:rsidRPr="006E7285" w:rsidRDefault="00F1664B" w:rsidP="00F1664B">
      <w:pPr>
        <w:spacing w:before="240" w:after="240" w:line="276" w:lineRule="auto"/>
        <w:contextualSpacing/>
        <w:jc w:val="center"/>
        <w:rPr>
          <w:b/>
          <w:szCs w:val="24"/>
        </w:rPr>
      </w:pPr>
      <w:r w:rsidRPr="006E7285">
        <w:rPr>
          <w:b/>
          <w:szCs w:val="24"/>
        </w:rPr>
        <w:t>с углубленным изучением отдельных предметов»</w:t>
      </w:r>
    </w:p>
    <w:p w:rsidR="00F1664B" w:rsidRPr="006E7285" w:rsidRDefault="00F1664B" w:rsidP="00F1664B">
      <w:pPr>
        <w:spacing w:before="240" w:after="240" w:line="276" w:lineRule="auto"/>
        <w:contextualSpacing/>
        <w:jc w:val="center"/>
        <w:rPr>
          <w:b/>
          <w:bCs/>
          <w:szCs w:val="24"/>
        </w:rPr>
      </w:pPr>
      <w:r w:rsidRPr="006E7285">
        <w:rPr>
          <w:b/>
          <w:szCs w:val="24"/>
        </w:rPr>
        <w:t>(МОУ «СОШ № 5»)</w:t>
      </w:r>
    </w:p>
    <w:p w:rsidR="00F1664B" w:rsidRDefault="00F1664B" w:rsidP="00F1664B">
      <w:pPr>
        <w:spacing w:before="240" w:after="240" w:line="276" w:lineRule="auto"/>
        <w:ind w:firstLine="709"/>
        <w:contextualSpacing/>
        <w:jc w:val="center"/>
        <w:rPr>
          <w:b/>
          <w:bCs/>
          <w:szCs w:val="24"/>
        </w:rPr>
      </w:pPr>
    </w:p>
    <w:p w:rsidR="00F1664B" w:rsidRPr="005D29E3" w:rsidRDefault="00F1664B" w:rsidP="00F1664B">
      <w:pPr>
        <w:spacing w:before="240" w:after="240" w:line="276" w:lineRule="auto"/>
        <w:ind w:firstLine="709"/>
        <w:contextualSpacing/>
        <w:jc w:val="center"/>
        <w:rPr>
          <w:b/>
          <w:bCs/>
          <w:szCs w:val="24"/>
        </w:rPr>
      </w:pPr>
      <w:r w:rsidRPr="005D29E3">
        <w:rPr>
          <w:b/>
          <w:bCs/>
          <w:szCs w:val="24"/>
        </w:rPr>
        <w:t>1. Общие положения</w:t>
      </w:r>
    </w:p>
    <w:p w:rsidR="00F1664B" w:rsidRPr="005D29E3" w:rsidRDefault="00F1664B" w:rsidP="00F1664B">
      <w:pPr>
        <w:spacing w:before="240" w:after="240" w:line="276" w:lineRule="auto"/>
        <w:ind w:firstLine="709"/>
        <w:contextualSpacing/>
        <w:rPr>
          <w:szCs w:val="24"/>
        </w:rPr>
      </w:pPr>
      <w:r w:rsidRPr="005D29E3">
        <w:rPr>
          <w:szCs w:val="24"/>
        </w:rPr>
        <w:t>1.1. Положение о</w:t>
      </w:r>
      <w:r>
        <w:rPr>
          <w:szCs w:val="24"/>
        </w:rPr>
        <w:t xml:space="preserve"> С</w:t>
      </w:r>
      <w:r w:rsidRPr="005D29E3">
        <w:rPr>
          <w:szCs w:val="24"/>
        </w:rPr>
        <w:t xml:space="preserve">овете </w:t>
      </w:r>
      <w:r>
        <w:rPr>
          <w:szCs w:val="24"/>
        </w:rPr>
        <w:t xml:space="preserve">Школы МОУ «СОШ №5» </w:t>
      </w:r>
      <w:r w:rsidRPr="005D29E3">
        <w:rPr>
          <w:szCs w:val="24"/>
        </w:rPr>
        <w:t>(дал</w:t>
      </w:r>
      <w:r>
        <w:rPr>
          <w:szCs w:val="24"/>
        </w:rPr>
        <w:t>ее соответственно - Положение, С</w:t>
      </w:r>
      <w:r w:rsidRPr="005D29E3">
        <w:rPr>
          <w:szCs w:val="24"/>
        </w:rPr>
        <w:t>овет</w:t>
      </w:r>
      <w:r>
        <w:rPr>
          <w:szCs w:val="24"/>
        </w:rPr>
        <w:t xml:space="preserve"> Школы</w:t>
      </w:r>
      <w:r w:rsidRPr="005D29E3">
        <w:rPr>
          <w:szCs w:val="24"/>
        </w:rPr>
        <w:t>) разработано в соответствии с </w:t>
      </w:r>
      <w:hyperlink r:id="rId7" w:tooltip="Федеральный закон от 29.12.2012 N 273-ФЗ  &quot;Об образовании в РФ&quot;" w:history="1">
        <w:r w:rsidRPr="005D29E3">
          <w:rPr>
            <w:szCs w:val="24"/>
          </w:rPr>
          <w:t>Федеральным законом от 29 декабря 2012 г. N 273-ФЗ "Об образовании в Российской Федерации</w:t>
        </w:r>
      </w:hyperlink>
      <w:r w:rsidRPr="005D29E3">
        <w:rPr>
          <w:szCs w:val="24"/>
        </w:rPr>
        <w:t>", </w:t>
      </w:r>
      <w:hyperlink r:id="rId8" w:tooltip="Федеральный закон от 12.01.1996 N 7-ФЗ  &quot;О некоммерческих организациях&quot;" w:history="1">
        <w:r w:rsidRPr="005D29E3">
          <w:rPr>
            <w:szCs w:val="24"/>
          </w:rPr>
          <w:t>Федеральным законом от 12 января 1996 г. N 7-ФЗ</w:t>
        </w:r>
      </w:hyperlink>
      <w:r w:rsidRPr="005D29E3">
        <w:rPr>
          <w:szCs w:val="24"/>
        </w:rPr>
        <w:t xml:space="preserve"> "О некоммерческих организациях", уставом </w:t>
      </w:r>
      <w:r>
        <w:rPr>
          <w:szCs w:val="24"/>
        </w:rPr>
        <w:t>МОУ «СОШ 5»</w:t>
      </w:r>
      <w:r w:rsidRPr="005D29E3">
        <w:rPr>
          <w:szCs w:val="24"/>
        </w:rPr>
        <w:t>.</w:t>
      </w:r>
    </w:p>
    <w:p w:rsidR="00F1664B" w:rsidRPr="005D29E3" w:rsidRDefault="00F1664B" w:rsidP="00F1664B">
      <w:pPr>
        <w:spacing w:before="240" w:after="240" w:line="276" w:lineRule="auto"/>
        <w:ind w:firstLine="709"/>
        <w:contextualSpacing/>
        <w:rPr>
          <w:szCs w:val="24"/>
        </w:rPr>
      </w:pPr>
      <w:r w:rsidRPr="005D29E3">
        <w:rPr>
          <w:szCs w:val="24"/>
        </w:rPr>
        <w:t>1.2. Настоя</w:t>
      </w:r>
      <w:r>
        <w:rPr>
          <w:szCs w:val="24"/>
        </w:rPr>
        <w:t>щее Положение вступает в силу с</w:t>
      </w:r>
      <w:r w:rsidRPr="00F903FD">
        <w:rPr>
          <w:szCs w:val="24"/>
        </w:rPr>
        <w:t xml:space="preserve"> </w:t>
      </w:r>
      <w:r>
        <w:rPr>
          <w:szCs w:val="24"/>
        </w:rPr>
        <w:t>даты утверждения</w:t>
      </w:r>
      <w:r w:rsidRPr="005D29E3">
        <w:rPr>
          <w:szCs w:val="24"/>
        </w:rPr>
        <w:t>.</w:t>
      </w:r>
    </w:p>
    <w:p w:rsidR="00F1664B" w:rsidRPr="005602FE" w:rsidRDefault="00F1664B" w:rsidP="00F1664B">
      <w:pPr>
        <w:spacing w:before="240" w:after="240" w:line="276" w:lineRule="auto"/>
        <w:ind w:firstLine="709"/>
        <w:contextualSpacing/>
        <w:rPr>
          <w:szCs w:val="24"/>
        </w:rPr>
      </w:pPr>
      <w:r w:rsidRPr="005602FE">
        <w:rPr>
          <w:szCs w:val="24"/>
        </w:rPr>
        <w:t>1.3. С даты вступления в силу настоящего Положения все ранее действовавшие локальные нормативные акты МОУ «СОШ</w:t>
      </w:r>
      <w:r>
        <w:rPr>
          <w:szCs w:val="24"/>
        </w:rPr>
        <w:t xml:space="preserve"> </w:t>
      </w:r>
      <w:r w:rsidRPr="005602FE">
        <w:rPr>
          <w:szCs w:val="24"/>
        </w:rPr>
        <w:t>№5» утрачивают силу в части регламентирующей деятельность Управляющего совета МОУ «СОШ</w:t>
      </w:r>
      <w:r>
        <w:rPr>
          <w:szCs w:val="24"/>
        </w:rPr>
        <w:t xml:space="preserve"> </w:t>
      </w:r>
      <w:r w:rsidRPr="005602FE">
        <w:rPr>
          <w:szCs w:val="24"/>
        </w:rPr>
        <w:t>№5».</w:t>
      </w:r>
    </w:p>
    <w:p w:rsidR="00F1664B" w:rsidRPr="005D29E3" w:rsidRDefault="00F1664B" w:rsidP="00F1664B">
      <w:pPr>
        <w:spacing w:before="240" w:after="240" w:line="276" w:lineRule="auto"/>
        <w:ind w:firstLine="709"/>
        <w:contextualSpacing/>
        <w:rPr>
          <w:szCs w:val="24"/>
        </w:rPr>
      </w:pPr>
      <w:r>
        <w:rPr>
          <w:szCs w:val="24"/>
        </w:rPr>
        <w:t>1.4.</w:t>
      </w:r>
      <w:r w:rsidRPr="005D29E3">
        <w:rPr>
          <w:szCs w:val="24"/>
        </w:rPr>
        <w:t xml:space="preserve"> Настоящее положение определяет цели и задачи </w:t>
      </w:r>
      <w:r w:rsidR="006E7285" w:rsidRPr="005D29E3">
        <w:rPr>
          <w:szCs w:val="24"/>
        </w:rPr>
        <w:t xml:space="preserve">деятельности </w:t>
      </w:r>
      <w:r w:rsidR="006E7285">
        <w:rPr>
          <w:szCs w:val="24"/>
        </w:rPr>
        <w:t>Совета</w:t>
      </w:r>
      <w:r>
        <w:rPr>
          <w:szCs w:val="24"/>
        </w:rPr>
        <w:t xml:space="preserve"> Школы</w:t>
      </w:r>
      <w:r w:rsidRPr="005D29E3">
        <w:rPr>
          <w:szCs w:val="24"/>
        </w:rPr>
        <w:t xml:space="preserve">, его функции и компетенцию, статус, права и обязанности членов </w:t>
      </w:r>
      <w:r>
        <w:rPr>
          <w:szCs w:val="24"/>
        </w:rPr>
        <w:t>С</w:t>
      </w:r>
      <w:r w:rsidRPr="005D29E3">
        <w:rPr>
          <w:szCs w:val="24"/>
        </w:rPr>
        <w:t>овет</w:t>
      </w:r>
      <w:r>
        <w:rPr>
          <w:szCs w:val="24"/>
        </w:rPr>
        <w:t>а Школы</w:t>
      </w:r>
      <w:r w:rsidRPr="005D29E3">
        <w:rPr>
          <w:szCs w:val="24"/>
        </w:rPr>
        <w:t xml:space="preserve">, порядок его формирования и состав, порядок организации деятельности </w:t>
      </w:r>
      <w:r>
        <w:rPr>
          <w:szCs w:val="24"/>
        </w:rPr>
        <w:t>С</w:t>
      </w:r>
      <w:r w:rsidRPr="005D29E3">
        <w:rPr>
          <w:szCs w:val="24"/>
        </w:rPr>
        <w:t>овет</w:t>
      </w:r>
      <w:r>
        <w:rPr>
          <w:szCs w:val="24"/>
        </w:rPr>
        <w:t>а Школы</w:t>
      </w:r>
      <w:r w:rsidRPr="005D29E3">
        <w:rPr>
          <w:szCs w:val="24"/>
        </w:rPr>
        <w:t xml:space="preserve"> в соответствии с Уставом </w:t>
      </w:r>
      <w:r>
        <w:rPr>
          <w:szCs w:val="24"/>
        </w:rPr>
        <w:t>МОУ «СОШ №5»</w:t>
      </w:r>
      <w:r w:rsidRPr="005D29E3">
        <w:rPr>
          <w:szCs w:val="24"/>
        </w:rPr>
        <w:t>.</w:t>
      </w:r>
    </w:p>
    <w:p w:rsidR="00F1664B" w:rsidRPr="005D29E3" w:rsidRDefault="00F1664B" w:rsidP="00F1664B">
      <w:pPr>
        <w:spacing w:before="240" w:after="240" w:line="276" w:lineRule="auto"/>
        <w:ind w:firstLine="709"/>
        <w:contextualSpacing/>
        <w:rPr>
          <w:szCs w:val="24"/>
        </w:rPr>
      </w:pPr>
      <w:r w:rsidRPr="005D29E3">
        <w:rPr>
          <w:szCs w:val="24"/>
        </w:rPr>
        <w:t>1.</w:t>
      </w:r>
      <w:r w:rsidR="009E3EF3">
        <w:rPr>
          <w:szCs w:val="24"/>
        </w:rPr>
        <w:t>5</w:t>
      </w:r>
      <w:r w:rsidRPr="005D29E3">
        <w:rPr>
          <w:szCs w:val="24"/>
        </w:rPr>
        <w:t xml:space="preserve">. </w:t>
      </w:r>
      <w:r>
        <w:rPr>
          <w:szCs w:val="24"/>
        </w:rPr>
        <w:t>С</w:t>
      </w:r>
      <w:r w:rsidRPr="005D29E3">
        <w:rPr>
          <w:szCs w:val="24"/>
        </w:rPr>
        <w:t>овет</w:t>
      </w:r>
      <w:r>
        <w:rPr>
          <w:szCs w:val="24"/>
        </w:rPr>
        <w:t xml:space="preserve"> Школы МОУ «СОШ №5» </w:t>
      </w:r>
      <w:r w:rsidRPr="005D29E3">
        <w:rPr>
          <w:szCs w:val="24"/>
        </w:rPr>
        <w:t xml:space="preserve">является коллегиальным органом управления, реализующим принцип государственно-общественного характера управления и осуществляющим в соответствии с его уставом решение отдельных вопросов, относящихся к компетенции </w:t>
      </w:r>
      <w:r>
        <w:rPr>
          <w:szCs w:val="24"/>
        </w:rPr>
        <w:t xml:space="preserve">образовательной организации (далее - </w:t>
      </w:r>
      <w:r w:rsidRPr="00205D16">
        <w:rPr>
          <w:szCs w:val="24"/>
        </w:rPr>
        <w:t>МОУ «СОШ №5»</w:t>
      </w:r>
      <w:r>
        <w:rPr>
          <w:szCs w:val="24"/>
        </w:rPr>
        <w:t>, Школа)</w:t>
      </w:r>
      <w:r w:rsidRPr="005D29E3">
        <w:rPr>
          <w:szCs w:val="24"/>
        </w:rPr>
        <w:t>.</w:t>
      </w:r>
    </w:p>
    <w:p w:rsidR="00F1664B" w:rsidRPr="005D29E3" w:rsidRDefault="00F1664B" w:rsidP="00F1664B">
      <w:pPr>
        <w:spacing w:before="240" w:after="240" w:line="276" w:lineRule="auto"/>
        <w:ind w:firstLine="709"/>
        <w:contextualSpacing/>
        <w:rPr>
          <w:szCs w:val="24"/>
        </w:rPr>
      </w:pPr>
      <w:r w:rsidRPr="005D29E3">
        <w:rPr>
          <w:szCs w:val="24"/>
        </w:rPr>
        <w:t>1.</w:t>
      </w:r>
      <w:r w:rsidR="009E3EF3">
        <w:rPr>
          <w:szCs w:val="24"/>
        </w:rPr>
        <w:t>6</w:t>
      </w:r>
      <w:r w:rsidRPr="005D29E3">
        <w:rPr>
          <w:szCs w:val="24"/>
        </w:rPr>
        <w:t xml:space="preserve">. </w:t>
      </w:r>
      <w:r>
        <w:rPr>
          <w:szCs w:val="24"/>
        </w:rPr>
        <w:t>С</w:t>
      </w:r>
      <w:r w:rsidRPr="005D29E3">
        <w:rPr>
          <w:szCs w:val="24"/>
        </w:rPr>
        <w:t>овет</w:t>
      </w:r>
      <w:r>
        <w:rPr>
          <w:szCs w:val="24"/>
        </w:rPr>
        <w:t xml:space="preserve"> Школы</w:t>
      </w:r>
      <w:r w:rsidRPr="005D29E3">
        <w:rPr>
          <w:szCs w:val="24"/>
        </w:rPr>
        <w:t xml:space="preserve"> осуществляет свою деятельность в соответствии с законами и иными нормативными правовыми актами Российской Федерации, уставом </w:t>
      </w:r>
      <w:r>
        <w:rPr>
          <w:szCs w:val="24"/>
        </w:rPr>
        <w:t>МОУ «СОШ №5»</w:t>
      </w:r>
      <w:r w:rsidRPr="005D29E3">
        <w:rPr>
          <w:szCs w:val="24"/>
        </w:rPr>
        <w:t>.</w:t>
      </w:r>
    </w:p>
    <w:p w:rsidR="009E3EF3" w:rsidRDefault="009E3EF3" w:rsidP="009E3EF3">
      <w:pPr>
        <w:ind w:left="453" w:right="14" w:firstLine="0"/>
      </w:pPr>
      <w:r>
        <w:t xml:space="preserve">     </w:t>
      </w:r>
    </w:p>
    <w:p w:rsidR="009E3EF3" w:rsidRPr="009E3EF3" w:rsidRDefault="009E3EF3" w:rsidP="009E3EF3">
      <w:pPr>
        <w:ind w:left="456" w:right="14"/>
        <w:jc w:val="center"/>
        <w:rPr>
          <w:b/>
        </w:rPr>
      </w:pPr>
      <w:r>
        <w:rPr>
          <w:b/>
        </w:rPr>
        <w:t xml:space="preserve">2. </w:t>
      </w:r>
      <w:r w:rsidRPr="009E3EF3">
        <w:rPr>
          <w:b/>
        </w:rPr>
        <w:t>Структура Совета Школы.</w:t>
      </w:r>
    </w:p>
    <w:p w:rsidR="009E3EF3" w:rsidRDefault="009E3EF3" w:rsidP="009E3EF3">
      <w:pPr>
        <w:ind w:left="456" w:right="14"/>
      </w:pPr>
      <w:r>
        <w:t>Совет Школы состоит из следующих категорий участников образовательного процесса:</w:t>
      </w:r>
    </w:p>
    <w:p w:rsidR="009E3EF3" w:rsidRDefault="009E3EF3" w:rsidP="009E3EF3">
      <w:pPr>
        <w:numPr>
          <w:ilvl w:val="0"/>
          <w:numId w:val="1"/>
        </w:numPr>
        <w:ind w:right="14" w:firstLine="424"/>
      </w:pPr>
      <w:r>
        <w:t>представители родителей (законных представителей) учащихся Школы;</w:t>
      </w:r>
    </w:p>
    <w:p w:rsidR="009E3EF3" w:rsidRDefault="009E3EF3" w:rsidP="009E3EF3">
      <w:pPr>
        <w:numPr>
          <w:ilvl w:val="0"/>
          <w:numId w:val="1"/>
        </w:numPr>
        <w:ind w:right="14" w:firstLine="424"/>
      </w:pPr>
      <w:r>
        <w:t>работники Школы (в том числе директор Школы);</w:t>
      </w:r>
    </w:p>
    <w:p w:rsidR="009E3EF3" w:rsidRDefault="009E3EF3" w:rsidP="009E3EF3">
      <w:pPr>
        <w:numPr>
          <w:ilvl w:val="0"/>
          <w:numId w:val="1"/>
        </w:numPr>
        <w:ind w:right="14" w:firstLine="424"/>
      </w:pPr>
      <w:r>
        <w:t>учащиеся Школы, достигшие возраста 14 лет, осваивающие образовательные программы среднего общего образования.</w:t>
      </w:r>
      <w:r>
        <w:rPr>
          <w:noProof/>
        </w:rPr>
        <w:drawing>
          <wp:inline distT="0" distB="0" distL="0" distR="0" wp14:anchorId="2ACA9A9A" wp14:editId="3999D72B">
            <wp:extent cx="9133" cy="13704"/>
            <wp:effectExtent l="0" t="0" r="0" b="0"/>
            <wp:docPr id="104926" name="Picture 1049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6" name="Picture 1049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33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F3" w:rsidRDefault="009E3EF3" w:rsidP="009E3EF3">
      <w:pPr>
        <w:ind w:left="14" w:right="14" w:firstLine="424"/>
      </w:pPr>
      <w:r>
        <w:t>Общая численность Совета Школы формируется в составе не менее 9 и не более 25 членов.</w:t>
      </w:r>
    </w:p>
    <w:p w:rsidR="009E3EF3" w:rsidRDefault="009E3EF3" w:rsidP="009E3EF3">
      <w:pPr>
        <w:ind w:left="14" w:right="14" w:firstLine="424"/>
      </w:pPr>
      <w:r>
        <w:t>Общее количество членов Совета Школы, избираемых из числа родителей (законных представителей) учащихся Школы, не может быть меньше 1/3 и больше 1/2 общего числа членов Совета Школы.</w:t>
      </w:r>
    </w:p>
    <w:p w:rsidR="009E3EF3" w:rsidRDefault="009E3EF3" w:rsidP="009E3EF3">
      <w:pPr>
        <w:ind w:left="14" w:right="14" w:firstLine="41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DE06290" wp14:editId="04321545">
            <wp:simplePos x="0" y="0"/>
            <wp:positionH relativeFrom="page">
              <wp:posOffset>1095952</wp:posOffset>
            </wp:positionH>
            <wp:positionV relativeFrom="page">
              <wp:posOffset>7610083</wp:posOffset>
            </wp:positionV>
            <wp:extent cx="4566" cy="4568"/>
            <wp:effectExtent l="0" t="0" r="0" b="0"/>
            <wp:wrapSquare wrapText="bothSides"/>
            <wp:docPr id="38553" name="Picture 38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3" name="Picture 385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Количество членов Совета Школы из числа работников Школы не может превышать 1/4 общего числа членов Совета Школы. При этом не менее чем 2/3 из них должны являться педагогическими работниками Школы. Директор Школы в обязательном порядке входит в состав Совета Школы.</w:t>
      </w:r>
    </w:p>
    <w:p w:rsidR="009E3EF3" w:rsidRDefault="009E3EF3" w:rsidP="009E3EF3">
      <w:pPr>
        <w:ind w:left="14" w:right="14" w:firstLine="417"/>
      </w:pPr>
      <w:r>
        <w:lastRenderedPageBreak/>
        <w:t>Представители учащихся Школы избираются в Совет Школы по одному от каждой из параллелей классов уровня среднего общего образования.</w:t>
      </w:r>
    </w:p>
    <w:p w:rsidR="009E3EF3" w:rsidRDefault="009E3EF3" w:rsidP="009E3EF3">
      <w:pPr>
        <w:ind w:left="14" w:right="14" w:firstLine="417"/>
      </w:pPr>
      <w:r>
        <w:t>На первом заседании Совета Школы избирается его председатель, заместитель председателя и секретарь. При этом учащиеся, Директор и работники Школы не могут быть избраны председателем Совета Школы.</w:t>
      </w:r>
    </w:p>
    <w:p w:rsidR="009E3EF3" w:rsidRDefault="009E3EF3" w:rsidP="009E3EF3">
      <w:pPr>
        <w:ind w:left="456" w:right="14"/>
        <w:jc w:val="center"/>
      </w:pPr>
      <w:r w:rsidRPr="009E3EF3">
        <w:rPr>
          <w:b/>
        </w:rPr>
        <w:t>3.</w:t>
      </w:r>
      <w:r>
        <w:t xml:space="preserve"> </w:t>
      </w:r>
      <w:r w:rsidRPr="009E3EF3">
        <w:rPr>
          <w:b/>
        </w:rPr>
        <w:t>Порядок формирования Совета Школы.</w:t>
      </w:r>
    </w:p>
    <w:p w:rsidR="009E3EF3" w:rsidRDefault="009E3EF3" w:rsidP="009E3EF3">
      <w:pPr>
        <w:ind w:left="456" w:right="14"/>
      </w:pPr>
      <w:r>
        <w:t>3.1. Совет Школы создается с использованием процедур выборов.</w:t>
      </w:r>
    </w:p>
    <w:p w:rsidR="009E3EF3" w:rsidRDefault="009E3EF3" w:rsidP="009E3EF3">
      <w:pPr>
        <w:ind w:left="14" w:right="14" w:firstLine="424"/>
      </w:pPr>
      <w:r>
        <w:t>3.2. С использованием процедуры выборов в Совет Школы избираются представители работников Школы, учащихся Школы и их родителей (законных представителей).</w:t>
      </w:r>
    </w:p>
    <w:p w:rsidR="009E3EF3" w:rsidRDefault="009E3EF3" w:rsidP="009E3EF3">
      <w:pPr>
        <w:ind w:left="14" w:right="14" w:firstLine="453"/>
      </w:pPr>
      <w:r>
        <w:t xml:space="preserve">3.3. Участие в выборах является свободным и добровольным. Никто не вправе </w:t>
      </w:r>
      <w:r>
        <w:rPr>
          <w:noProof/>
        </w:rPr>
        <w:drawing>
          <wp:inline distT="0" distB="0" distL="0" distR="0" wp14:anchorId="10669B36" wp14:editId="4B5D215C">
            <wp:extent cx="4566" cy="4568"/>
            <wp:effectExtent l="0" t="0" r="0" b="0"/>
            <wp:docPr id="38552" name="Picture 38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2" name="Picture 385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оказывать на участников образовательного процесса воздействие с целью принудить их к участию или неучастию в выборах либо воспрепятствовать их свободному волеизъявлению.</w:t>
      </w:r>
    </w:p>
    <w:p w:rsidR="009E3EF3" w:rsidRDefault="009E3EF3" w:rsidP="009E3EF3">
      <w:pPr>
        <w:ind w:left="14" w:right="14" w:firstLine="424"/>
      </w:pPr>
      <w:r>
        <w:t>3.4. Выборы проводятся открытым голосованием при условии получения согласия лиц быть избранными в состав Совета Школы.</w:t>
      </w:r>
    </w:p>
    <w:p w:rsidR="009E3EF3" w:rsidRDefault="009E3EF3" w:rsidP="009E3EF3">
      <w:pPr>
        <w:ind w:left="14" w:right="14" w:firstLine="417"/>
      </w:pPr>
      <w:r>
        <w:t>3.5. Для проведения выборов первого состава Совета Школы издается приказ Директора Школы. В последующем принимается решение Совета Школы, в котором определяются сроки проведения выборов. Подготовка и проведение всех мероприятий, связанных с выборами, должны осуществляться открыто и гласно.</w:t>
      </w:r>
    </w:p>
    <w:p w:rsidR="009E3EF3" w:rsidRDefault="009E3EF3" w:rsidP="009E3EF3">
      <w:pPr>
        <w:ind w:left="14" w:right="14" w:firstLine="417"/>
      </w:pPr>
      <w:r>
        <w:t>3.6. Все лица, имеющие право участвовать в выборах, извещаются о месте и времени проведения выборов не позднее, чем за семь дней до дня голосования.</w:t>
      </w:r>
    </w:p>
    <w:p w:rsidR="009E3EF3" w:rsidRDefault="009E3EF3" w:rsidP="009E3EF3">
      <w:pPr>
        <w:spacing w:after="26"/>
        <w:ind w:left="14" w:right="14" w:firstLine="417"/>
      </w:pPr>
      <w:r>
        <w:t>3.7. Выборы в Совет Школы проводятся на общих собраниях соответствующих участников образовательного процесса.</w:t>
      </w:r>
      <w:r>
        <w:rPr>
          <w:noProof/>
        </w:rPr>
        <w:drawing>
          <wp:inline distT="0" distB="0" distL="0" distR="0" wp14:anchorId="4ED5AFD8" wp14:editId="76C7E11C">
            <wp:extent cx="4566" cy="4568"/>
            <wp:effectExtent l="0" t="0" r="0" b="0"/>
            <wp:docPr id="38554" name="Picture 38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4" name="Picture 385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F3" w:rsidRDefault="009E3EF3" w:rsidP="009E3EF3">
      <w:pPr>
        <w:ind w:left="14" w:right="14" w:firstLine="424"/>
      </w:pPr>
      <w:r>
        <w:t>Заседания общего собрания являются правомочными, если в них принимают участие не менее половины лиц, имеющих право принимать участие в общем собрании.</w:t>
      </w:r>
    </w:p>
    <w:p w:rsidR="009E3EF3" w:rsidRDefault="009E3EF3" w:rsidP="009E3EF3">
      <w:pPr>
        <w:ind w:left="14" w:right="14" w:firstLine="432"/>
      </w:pPr>
      <w:r>
        <w:t>Кворум для собрания родителей (законных представителей) учащихся Школы не устанавливается, если все они были надлежащим образом уведомлены о времени, месте проведения выборов и повестке дня.</w:t>
      </w:r>
    </w:p>
    <w:p w:rsidR="009E3EF3" w:rsidRDefault="009E3EF3" w:rsidP="009E3EF3">
      <w:pPr>
        <w:ind w:left="14" w:right="14" w:firstLine="417"/>
      </w:pPr>
      <w:r>
        <w:t>3.8. Избранными в Совет Школы считаются кандидаты, за которых проголосовало наибольшее количество лиц, принявших участие в выборах.</w:t>
      </w:r>
    </w:p>
    <w:p w:rsidR="009E3EF3" w:rsidRDefault="009E3EF3" w:rsidP="009E3EF3">
      <w:pPr>
        <w:ind w:left="14" w:right="14" w:firstLine="0"/>
      </w:pPr>
      <w:r>
        <w:t xml:space="preserve">     3.9. На любой стадии проведения выборов с момента их назначения и до начала голосования любой участвующий или группа участвующих в выборах имеет право на выдвижение кандидатов. Участвующие в выборах Совета Школы имеют право самовыдвижения в кандидаты в течение этого же срока,</w:t>
      </w:r>
    </w:p>
    <w:p w:rsidR="009E3EF3" w:rsidRDefault="009E3EF3" w:rsidP="009E3EF3">
      <w:pPr>
        <w:ind w:left="435" w:right="14"/>
      </w:pPr>
      <w:r>
        <w:t>3.10. Проведение всех выборных собраний оформляется протоколами.</w:t>
      </w:r>
    </w:p>
    <w:p w:rsidR="009E3EF3" w:rsidRDefault="009E3EF3" w:rsidP="009E3EF3">
      <w:pPr>
        <w:ind w:left="14" w:right="14" w:firstLine="424"/>
      </w:pPr>
      <w:r>
        <w:t>3.11. В выборах членов Совета Школы имеют право участвовать родители (законные представители) учащихся Школы всех уровней общего образования, зачисленных на момент проведения выборов в Школу.</w:t>
      </w:r>
    </w:p>
    <w:p w:rsidR="009E3EF3" w:rsidRDefault="009E3EF3" w:rsidP="009E3EF3">
      <w:pPr>
        <w:ind w:left="14" w:right="14" w:firstLine="424"/>
      </w:pPr>
      <w:r>
        <w:t xml:space="preserve">3.12. Каждая семья (полная или неполная) имеет один голос на выборах независимо </w:t>
      </w:r>
      <w:r>
        <w:rPr>
          <w:noProof/>
        </w:rPr>
        <w:drawing>
          <wp:inline distT="0" distB="0" distL="0" distR="0" wp14:anchorId="6D13E1BC" wp14:editId="2EC7DF29">
            <wp:extent cx="4567" cy="4568"/>
            <wp:effectExtent l="0" t="0" r="0" b="0"/>
            <wp:docPr id="41546" name="Picture 41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6" name="Picture 415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 того, какое количество детей из данной семьи обучается в Школе.</w:t>
      </w:r>
    </w:p>
    <w:p w:rsidR="009E3EF3" w:rsidRDefault="009E3EF3" w:rsidP="009E3EF3">
      <w:pPr>
        <w:ind w:left="14" w:right="14" w:firstLine="424"/>
      </w:pPr>
      <w:r>
        <w:t>Волеизъявление семьи может быть выражено одним из родителей, при этом согласие второго родителя предполагается при условии надлежащего уведомления его о проведении выборов. В случае если родителям учащегося, лично участвующим в выборах, не удается прийти к единому мнению, голос семьи разделяется и каждый из родителей участвует в голосовании с правом 1/2 голоса.</w:t>
      </w:r>
    </w:p>
    <w:p w:rsidR="009E3EF3" w:rsidRDefault="009E3EF3" w:rsidP="009E3EF3">
      <w:pPr>
        <w:ind w:left="14" w:right="14" w:firstLine="424"/>
      </w:pPr>
      <w:r>
        <w:t>3.13. В состав Совета Школы могут быть избраны по одному представителю от учащихся Школы каждой из параллелей классов уровня среднего общего образования. Выборы проводятся на общем собрании соответствующих параллелей классов.</w:t>
      </w:r>
    </w:p>
    <w:p w:rsidR="009E3EF3" w:rsidRDefault="009E3EF3" w:rsidP="009E3EF3">
      <w:pPr>
        <w:ind w:left="14" w:right="14" w:firstLine="424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44C8F718" wp14:editId="6CBC2D55">
            <wp:simplePos x="0" y="0"/>
            <wp:positionH relativeFrom="page">
              <wp:posOffset>1096097</wp:posOffset>
            </wp:positionH>
            <wp:positionV relativeFrom="page">
              <wp:posOffset>5047504</wp:posOffset>
            </wp:positionV>
            <wp:extent cx="4567" cy="4568"/>
            <wp:effectExtent l="0" t="0" r="0" b="0"/>
            <wp:wrapSquare wrapText="bothSides"/>
            <wp:docPr id="41547" name="Picture 41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7" name="Picture 415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A23F903" wp14:editId="2114A78E">
            <wp:simplePos x="0" y="0"/>
            <wp:positionH relativeFrom="page">
              <wp:posOffset>1096097</wp:posOffset>
            </wp:positionH>
            <wp:positionV relativeFrom="page">
              <wp:posOffset>5746389</wp:posOffset>
            </wp:positionV>
            <wp:extent cx="4567" cy="4568"/>
            <wp:effectExtent l="0" t="0" r="0" b="0"/>
            <wp:wrapSquare wrapText="bothSides"/>
            <wp:docPr id="41548" name="Picture 41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8" name="Picture 415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06CC6A8" wp14:editId="580DED3A">
            <wp:simplePos x="0" y="0"/>
            <wp:positionH relativeFrom="page">
              <wp:posOffset>1096097</wp:posOffset>
            </wp:positionH>
            <wp:positionV relativeFrom="page">
              <wp:posOffset>6294535</wp:posOffset>
            </wp:positionV>
            <wp:extent cx="4567" cy="4568"/>
            <wp:effectExtent l="0" t="0" r="0" b="0"/>
            <wp:wrapSquare wrapText="bothSides"/>
            <wp:docPr id="41549" name="Picture 41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49" name="Picture 4154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3.14. Все работники Школы, в том числе работающие по совместительству, имеют право участвовать в общем собрании работников по выборам членов Совета Школы.</w:t>
      </w:r>
    </w:p>
    <w:p w:rsidR="009E3EF3" w:rsidRDefault="009E3EF3" w:rsidP="009E3EF3">
      <w:pPr>
        <w:ind w:left="14" w:right="14" w:firstLine="417"/>
      </w:pPr>
      <w:r>
        <w:t>3.15. В случае выявления нарушений в ходе проведения выборов членов Совета Школы приказом директора Школы или решением Совета Школы выборы объявляются несостоявшимися, после чего проводятся заново.</w:t>
      </w:r>
    </w:p>
    <w:p w:rsidR="009E3EF3" w:rsidRDefault="009E3EF3" w:rsidP="009E3EF3">
      <w:pPr>
        <w:ind w:left="14" w:right="14" w:firstLine="424"/>
      </w:pPr>
      <w:r>
        <w:t>Споры, возникающие в связи с проведением выборов, разрешаются в порядке, установленном действующим законодательством РФ.</w:t>
      </w:r>
    </w:p>
    <w:p w:rsidR="005C401B" w:rsidRDefault="009E3EF3" w:rsidP="009E3EF3">
      <w:pPr>
        <w:ind w:left="14" w:right="14" w:firstLine="424"/>
      </w:pPr>
      <w:r>
        <w:t>3.16. Директор Школы, получив список избранных членов Совета Школы нового состава, в отсутствие нарушений процедур и порядка выборов, принимает решение:</w:t>
      </w:r>
    </w:p>
    <w:p w:rsidR="005C401B" w:rsidRDefault="009E3EF3" w:rsidP="009E3EF3">
      <w:pPr>
        <w:ind w:left="14" w:right="14" w:firstLine="424"/>
      </w:pPr>
      <w:r>
        <w:t xml:space="preserve"> </w:t>
      </w:r>
      <w:r w:rsidR="005C401B" w:rsidRPr="005C401B">
        <w:rPr>
          <w:noProof/>
        </w:rPr>
        <w:t xml:space="preserve">- </w:t>
      </w:r>
      <w:r>
        <w:t>об утверждении нового состава Совета Школы;</w:t>
      </w:r>
    </w:p>
    <w:p w:rsidR="009E3EF3" w:rsidRDefault="009E3EF3" w:rsidP="009E3EF3">
      <w:pPr>
        <w:ind w:left="14" w:right="14" w:firstLine="424"/>
      </w:pPr>
      <w:r>
        <w:t xml:space="preserve"> </w:t>
      </w:r>
      <w:r w:rsidR="005C401B" w:rsidRPr="005C401B">
        <w:rPr>
          <w:noProof/>
        </w:rPr>
        <w:t xml:space="preserve">- </w:t>
      </w:r>
      <w:r>
        <w:t>об утверждении даты истечения полномочий Совета Школы действующего состава и даты вступления в полномочия новых членов Совета Школы.</w:t>
      </w:r>
    </w:p>
    <w:p w:rsidR="009E3EF3" w:rsidRDefault="009E3EF3" w:rsidP="009E3EF3">
      <w:pPr>
        <w:ind w:left="14" w:right="14" w:firstLine="417"/>
      </w:pPr>
      <w:r>
        <w:t>3.17. Срок полномочий утвержденного полного состава Совета Школы составляет 2 года.</w:t>
      </w:r>
    </w:p>
    <w:p w:rsidR="009E3EF3" w:rsidRPr="009E3EF3" w:rsidRDefault="009E3EF3" w:rsidP="009E3EF3">
      <w:pPr>
        <w:ind w:left="442" w:right="14"/>
        <w:jc w:val="center"/>
        <w:rPr>
          <w:b/>
        </w:rPr>
      </w:pPr>
      <w:r w:rsidRPr="009E3EF3">
        <w:rPr>
          <w:b/>
        </w:rPr>
        <w:t>4. Компетенция Совета Школы</w:t>
      </w:r>
    </w:p>
    <w:p w:rsidR="009E3EF3" w:rsidRDefault="009E3EF3" w:rsidP="009E3EF3">
      <w:pPr>
        <w:spacing w:after="27"/>
        <w:ind w:left="442" w:right="14"/>
      </w:pPr>
      <w:r>
        <w:t>4.1. Совета Школы согласует:</w:t>
      </w:r>
    </w:p>
    <w:p w:rsidR="006963FE" w:rsidRDefault="005C401B" w:rsidP="00600356">
      <w:pPr>
        <w:ind w:left="0" w:right="14" w:firstLine="0"/>
      </w:pPr>
      <w:r w:rsidRPr="005C401B">
        <w:rPr>
          <w:noProof/>
        </w:rPr>
        <w:t xml:space="preserve"> </w:t>
      </w:r>
      <w:r w:rsidR="009E3EF3">
        <w:rPr>
          <w:noProof/>
        </w:rPr>
        <w:t xml:space="preserve">- </w:t>
      </w:r>
      <w:r w:rsidR="009E3EF3">
        <w:t xml:space="preserve"> стратегические цели, направления и приоритеты развития Школы; </w:t>
      </w:r>
    </w:p>
    <w:p w:rsidR="006963FE" w:rsidRDefault="005C401B" w:rsidP="00600356">
      <w:pPr>
        <w:ind w:left="0" w:right="14" w:firstLine="0"/>
      </w:pPr>
      <w:r w:rsidRPr="005C401B">
        <w:t xml:space="preserve"> </w:t>
      </w:r>
      <w:r w:rsidR="006963FE">
        <w:t xml:space="preserve">- </w:t>
      </w:r>
      <w:r w:rsidR="009E3EF3">
        <w:t>локальный акт о порядке и критериях распределения стимулирующей части фонда оплаты труда работников и административно-управленческого персонала Школы;</w:t>
      </w:r>
    </w:p>
    <w:p w:rsidR="005C401B" w:rsidRDefault="005C401B" w:rsidP="00600356">
      <w:pPr>
        <w:ind w:left="0" w:right="14" w:firstLine="0"/>
      </w:pPr>
      <w:r w:rsidRPr="005C401B">
        <w:t xml:space="preserve"> </w:t>
      </w:r>
      <w:r w:rsidR="006963FE">
        <w:t xml:space="preserve">- </w:t>
      </w:r>
      <w:r w:rsidR="009E3EF3">
        <w:t>вопросы введения требований к одежде (определение общего вида одежды, ее цвет, фасон) учащегося в соответствии с законодательством Томской области;</w:t>
      </w:r>
    </w:p>
    <w:p w:rsidR="005C401B" w:rsidRDefault="009E3EF3" w:rsidP="00600356">
      <w:pPr>
        <w:ind w:left="0" w:right="14" w:firstLine="0"/>
      </w:pPr>
      <w:r>
        <w:t xml:space="preserve"> </w:t>
      </w:r>
      <w:r w:rsidR="005C401B" w:rsidRPr="005C401B">
        <w:rPr>
          <w:noProof/>
        </w:rPr>
        <w:t>-</w:t>
      </w:r>
      <w:r>
        <w:t xml:space="preserve"> правила приема учащихся в Школу, включая прием на обучение по дополнительным образовательным программам; </w:t>
      </w:r>
    </w:p>
    <w:p w:rsidR="005C401B" w:rsidRDefault="005C401B" w:rsidP="00600356">
      <w:pPr>
        <w:ind w:left="0" w:right="14" w:firstLine="0"/>
      </w:pPr>
      <w:r w:rsidRPr="005C401B">
        <w:t xml:space="preserve">- </w:t>
      </w:r>
      <w:r w:rsidR="009E3EF3">
        <w:t>правила внутреннего распорядка учащихся Школы;</w:t>
      </w:r>
    </w:p>
    <w:p w:rsidR="009E3EF3" w:rsidRDefault="009E3EF3" w:rsidP="00600356">
      <w:pPr>
        <w:ind w:left="0" w:right="14" w:firstLine="0"/>
      </w:pPr>
      <w:r>
        <w:t xml:space="preserve"> положение о комиссии по урегулированию споров между участниками образовательных отношений и их исполнении в Школе;</w:t>
      </w:r>
    </w:p>
    <w:p w:rsidR="006963FE" w:rsidRDefault="005C401B" w:rsidP="00600356">
      <w:pPr>
        <w:ind w:left="0" w:right="14" w:firstLine="0"/>
        <w:rPr>
          <w:noProof/>
        </w:rPr>
      </w:pPr>
      <w:r w:rsidRPr="005C401B">
        <w:t xml:space="preserve">- </w:t>
      </w:r>
      <w:r w:rsidR="009E3EF3">
        <w:t xml:space="preserve">план мероприятий создания здоровых и безопасных условий обучения и воспитания в Школе; </w:t>
      </w:r>
    </w:p>
    <w:p w:rsidR="006963FE" w:rsidRDefault="006963FE" w:rsidP="00600356">
      <w:pPr>
        <w:ind w:left="0" w:right="14" w:firstLine="0"/>
      </w:pPr>
      <w:r>
        <w:t xml:space="preserve">- </w:t>
      </w:r>
      <w:r w:rsidR="009E3EF3">
        <w:t xml:space="preserve">локальный акт о порядке оказания платных образовательных услуг, об утверждении стоимости обучения по каждой образовательной программе; </w:t>
      </w:r>
    </w:p>
    <w:p w:rsidR="006963FE" w:rsidRDefault="006963FE" w:rsidP="00600356">
      <w:pPr>
        <w:ind w:left="0" w:right="14" w:firstLine="0"/>
      </w:pPr>
      <w:r>
        <w:t xml:space="preserve">- </w:t>
      </w:r>
      <w:r w:rsidR="009E3EF3">
        <w:t>образец договора об оказании платных образовательных услуг;</w:t>
      </w:r>
    </w:p>
    <w:p w:rsidR="006963FE" w:rsidRDefault="005C401B" w:rsidP="00600356">
      <w:pPr>
        <w:ind w:left="0" w:right="14" w:firstLine="0"/>
      </w:pPr>
      <w:r w:rsidRPr="005C401B">
        <w:t xml:space="preserve">- </w:t>
      </w:r>
      <w:r w:rsidR="009E3EF3">
        <w:t xml:space="preserve"> положение об основаниях снижения стоимости платных образовательных услуг;</w:t>
      </w:r>
    </w:p>
    <w:p w:rsidR="009E3EF3" w:rsidRDefault="005C401B" w:rsidP="00600356">
      <w:pPr>
        <w:ind w:left="0" w:right="14" w:firstLine="0"/>
      </w:pPr>
      <w:r w:rsidRPr="005C401B">
        <w:rPr>
          <w:noProof/>
        </w:rPr>
        <w:t xml:space="preserve">- </w:t>
      </w:r>
      <w:r w:rsidR="009E3EF3">
        <w:t xml:space="preserve"> иные локальные нормативные акты по представлению Директора Школы.</w:t>
      </w:r>
    </w:p>
    <w:p w:rsidR="009E3EF3" w:rsidRDefault="0013328E" w:rsidP="005C401B">
      <w:pPr>
        <w:ind w:left="14" w:right="14" w:firstLine="0"/>
      </w:pPr>
      <w:r>
        <w:t xml:space="preserve">    </w:t>
      </w:r>
      <w:r w:rsidR="009E3EF3">
        <w:t>4.2. Совет Школы выдвигает учителей с их согласия на участие в конкурсных отборах, готовит мотивированные представления на учителей (при необходимости).</w:t>
      </w:r>
    </w:p>
    <w:p w:rsidR="009E3EF3" w:rsidRDefault="005C401B" w:rsidP="005C401B">
      <w:pPr>
        <w:spacing w:after="33" w:line="249" w:lineRule="auto"/>
        <w:ind w:right="302"/>
      </w:pPr>
      <w:r w:rsidRPr="005C401B">
        <w:t xml:space="preserve">    </w:t>
      </w:r>
      <w:r w:rsidR="009E3EF3">
        <w:t>4.3. Совет Школы вносит Учредителю рекомендации в части:</w:t>
      </w:r>
    </w:p>
    <w:p w:rsidR="006963FE" w:rsidRDefault="009E3EF3" w:rsidP="005C401B">
      <w:pPr>
        <w:spacing w:after="33" w:line="249" w:lineRule="auto"/>
        <w:ind w:right="302"/>
      </w:pPr>
      <w:r>
        <w:rPr>
          <w:noProof/>
        </w:rPr>
        <w:t xml:space="preserve">- </w:t>
      </w:r>
      <w:r>
        <w:t xml:space="preserve">совершенствования работы администрации Школы; </w:t>
      </w:r>
    </w:p>
    <w:p w:rsidR="006963FE" w:rsidRDefault="006963FE" w:rsidP="005C401B">
      <w:pPr>
        <w:spacing w:after="33" w:line="249" w:lineRule="auto"/>
        <w:ind w:right="302"/>
      </w:pPr>
      <w:r>
        <w:t xml:space="preserve">- </w:t>
      </w:r>
      <w:r w:rsidR="009E3EF3">
        <w:t xml:space="preserve">содержания зданий и сооружений Школы и прилегающей к ним территории; </w:t>
      </w:r>
    </w:p>
    <w:p w:rsidR="006963FE" w:rsidRDefault="006963FE" w:rsidP="005C401B">
      <w:pPr>
        <w:spacing w:after="33" w:line="249" w:lineRule="auto"/>
        <w:ind w:right="302"/>
      </w:pPr>
      <w:r>
        <w:t xml:space="preserve">- </w:t>
      </w:r>
      <w:r w:rsidR="009E3EF3">
        <w:t xml:space="preserve">о стимулирующих выплатах директору Школы; </w:t>
      </w:r>
      <w:r w:rsidR="009E3EF3">
        <w:rPr>
          <w:noProof/>
        </w:rPr>
        <w:drawing>
          <wp:inline distT="0" distB="0" distL="0" distR="0" wp14:anchorId="17284415" wp14:editId="7EC89A5D">
            <wp:extent cx="4567" cy="4568"/>
            <wp:effectExtent l="0" t="0" r="0" b="0"/>
            <wp:docPr id="44237" name="Picture 44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7" name="Picture 442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F3" w:rsidRDefault="005C401B" w:rsidP="005C401B">
      <w:pPr>
        <w:spacing w:after="33" w:line="249" w:lineRule="auto"/>
        <w:ind w:right="302"/>
      </w:pPr>
      <w:r w:rsidRPr="005C401B">
        <w:rPr>
          <w:noProof/>
        </w:rPr>
        <w:t xml:space="preserve">- </w:t>
      </w:r>
      <w:r w:rsidR="009E3EF3">
        <w:t>о расторжении трудового договора с Директором Школы (с обоснованием).</w:t>
      </w:r>
    </w:p>
    <w:p w:rsidR="009E3EF3" w:rsidRDefault="005C401B" w:rsidP="005C401B">
      <w:pPr>
        <w:ind w:right="14"/>
      </w:pPr>
      <w:r w:rsidRPr="005C401B">
        <w:t xml:space="preserve">    </w:t>
      </w:r>
      <w:r w:rsidR="009E3EF3">
        <w:t>4.4. Совет Школы вносит Директору Школы рекомендации в части:</w:t>
      </w:r>
    </w:p>
    <w:p w:rsidR="005C401B" w:rsidRDefault="009E3EF3" w:rsidP="005C401B">
      <w:pPr>
        <w:ind w:left="21" w:right="14" w:firstLine="0"/>
      </w:pPr>
      <w:r>
        <w:t xml:space="preserve">- материально-технического обеспечения и оснащения образовательного процесса, оборудования помещений Школы в пределах имеющихся средств; </w:t>
      </w:r>
    </w:p>
    <w:p w:rsidR="005C401B" w:rsidRDefault="005C401B" w:rsidP="005C401B">
      <w:pPr>
        <w:ind w:left="21" w:right="14" w:firstLine="0"/>
      </w:pPr>
      <w:r w:rsidRPr="005C401B">
        <w:rPr>
          <w:noProof/>
        </w:rPr>
        <w:t xml:space="preserve">- </w:t>
      </w:r>
      <w:r w:rsidR="009E3EF3">
        <w:t xml:space="preserve">создания в Школе необходимых условий для организации питания, медицинского обслуживания учащихся; </w:t>
      </w:r>
    </w:p>
    <w:p w:rsidR="005C401B" w:rsidRDefault="00600356" w:rsidP="005C401B">
      <w:pPr>
        <w:ind w:left="21" w:right="14" w:firstLine="0"/>
      </w:pPr>
      <w:r w:rsidRPr="00600356">
        <w:t xml:space="preserve">- </w:t>
      </w:r>
      <w:r w:rsidR="009E3EF3">
        <w:t>организации мероприятий по охране и укреплению здоровья учащихся;</w:t>
      </w:r>
    </w:p>
    <w:p w:rsidR="005C401B" w:rsidRDefault="00600356" w:rsidP="005C401B">
      <w:pPr>
        <w:ind w:left="21" w:right="14" w:firstLine="0"/>
      </w:pPr>
      <w:r w:rsidRPr="00600356">
        <w:t xml:space="preserve">- </w:t>
      </w:r>
      <w:r w:rsidR="009E3EF3">
        <w:t xml:space="preserve">организации образования лиц с ограниченными возможностями здоровья, одаренных детей; </w:t>
      </w:r>
    </w:p>
    <w:p w:rsidR="005C401B" w:rsidRDefault="00600356" w:rsidP="005C401B">
      <w:pPr>
        <w:ind w:left="21" w:right="14" w:firstLine="0"/>
      </w:pPr>
      <w:r w:rsidRPr="00600356">
        <w:lastRenderedPageBreak/>
        <w:t xml:space="preserve">- </w:t>
      </w:r>
      <w:r w:rsidR="009E3EF3">
        <w:t>социальной поддержки учащихся и работников, находящихся в трудной жизненной ситуации;</w:t>
      </w:r>
    </w:p>
    <w:p w:rsidR="009E3EF3" w:rsidRDefault="00600356" w:rsidP="005C401B">
      <w:pPr>
        <w:ind w:left="21" w:right="14" w:firstLine="0"/>
      </w:pPr>
      <w:r w:rsidRPr="00600356">
        <w:t xml:space="preserve">- </w:t>
      </w:r>
      <w:r w:rsidR="009E3EF3">
        <w:t>совершенствования воспитательной работы в Школе, организации спортивной и досуговой деятельности.</w:t>
      </w:r>
    </w:p>
    <w:p w:rsidR="009E3EF3" w:rsidRPr="009E3EF3" w:rsidRDefault="009E3EF3" w:rsidP="009E3EF3">
      <w:pPr>
        <w:ind w:left="442" w:right="14"/>
        <w:jc w:val="center"/>
        <w:rPr>
          <w:b/>
        </w:rPr>
      </w:pPr>
      <w:r w:rsidRPr="009E3EF3">
        <w:rPr>
          <w:b/>
        </w:rPr>
        <w:t>5.</w:t>
      </w:r>
      <w:r>
        <w:t xml:space="preserve"> </w:t>
      </w:r>
      <w:r w:rsidRPr="009E3EF3">
        <w:rPr>
          <w:b/>
        </w:rPr>
        <w:t>Порядок принятия решений Советом Школы</w:t>
      </w:r>
    </w:p>
    <w:p w:rsidR="009E3EF3" w:rsidRDefault="0013328E" w:rsidP="009E3EF3">
      <w:pPr>
        <w:ind w:left="14" w:right="14" w:firstLine="424"/>
      </w:pPr>
      <w:r>
        <w:t xml:space="preserve">5.1. </w:t>
      </w:r>
      <w:r w:rsidR="009E3EF3">
        <w:t>Заседания Совета Школы являются правомочными, если в них принимают участие не менее половины от общего (с учетом кооптированных) числа членов Совета Школы. Решения Совета Школы принимаются простым большинством голосов от числа присутствующих на заседании и имеющих право голоса.</w:t>
      </w:r>
    </w:p>
    <w:p w:rsidR="009E3EF3" w:rsidRDefault="009E3EF3" w:rsidP="009E3EF3">
      <w:pPr>
        <w:ind w:left="14" w:right="14" w:firstLine="424"/>
      </w:pPr>
      <w:r>
        <w:t>При равном количестве голосов решающим является голос председателя Совета Школы.</w:t>
      </w:r>
    </w:p>
    <w:p w:rsidR="009E3EF3" w:rsidRDefault="0013328E" w:rsidP="009E3EF3">
      <w:pPr>
        <w:ind w:left="14" w:right="14" w:firstLine="424"/>
      </w:pPr>
      <w:r>
        <w:t xml:space="preserve">5.2. </w:t>
      </w:r>
      <w:r w:rsidR="009E3EF3">
        <w:t>Заседания Совета Школы оформляются протоколом, который подписывают председатель и секретарь, Протоколы Совета Школы включаются в номенклатуру делопроизводства Школы в качестве локальных правовых актов.</w:t>
      </w:r>
    </w:p>
    <w:p w:rsidR="009E3EF3" w:rsidRDefault="0013328E" w:rsidP="009E3EF3">
      <w:pPr>
        <w:ind w:left="14" w:right="14" w:firstLine="417"/>
      </w:pPr>
      <w:r>
        <w:t xml:space="preserve">5.3. </w:t>
      </w:r>
      <w:r w:rsidR="009E3EF3">
        <w:t>Решения, принятые Советом Школы по вопросам, отнесенным уставом к его компетенции, обязательны для исполнения директором Школы, который обеспечивает их выполнение работниками Школы.</w:t>
      </w:r>
    </w:p>
    <w:p w:rsidR="009E3EF3" w:rsidRDefault="009E3EF3" w:rsidP="009E3EF3">
      <w:pPr>
        <w:ind w:left="14" w:right="14" w:firstLine="424"/>
      </w:pPr>
      <w:r>
        <w:t>В случае отсутствия необходимого решения Совета Школы по вопросу, входящему в его компетенцию, в установленные сроки, директор Школы вправе самостоятельно принять решение с обязательным уведомлением об этом Учредителя в письменной форме.</w:t>
      </w:r>
      <w:r>
        <w:rPr>
          <w:noProof/>
        </w:rPr>
        <w:drawing>
          <wp:inline distT="0" distB="0" distL="0" distR="0" wp14:anchorId="687269C0" wp14:editId="084FD407">
            <wp:extent cx="4567" cy="9135"/>
            <wp:effectExtent l="0" t="0" r="0" b="0"/>
            <wp:docPr id="44245" name="Picture 44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5" name="Picture 442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EF3" w:rsidRDefault="0013328E" w:rsidP="009E3EF3">
      <w:pPr>
        <w:ind w:left="14" w:right="14" w:firstLine="417"/>
      </w:pPr>
      <w:r>
        <w:t>5.4.</w:t>
      </w:r>
      <w:r w:rsidR="009E3EF3">
        <w:t xml:space="preserve"> В случае возникновения конфликта между Советом Школы и директором Школы, </w:t>
      </w:r>
      <w:r w:rsidR="009E3EF3">
        <w:rPr>
          <w:noProof/>
        </w:rPr>
        <w:drawing>
          <wp:inline distT="0" distB="0" distL="0" distR="0" wp14:anchorId="7985CBE2" wp14:editId="1CEB97E9">
            <wp:extent cx="4567" cy="4567"/>
            <wp:effectExtent l="0" t="0" r="0" b="0"/>
            <wp:docPr id="44246" name="Picture 44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6" name="Picture 442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EF3">
        <w:t>который не может быть урегулирован путем переговоров, решение по конфликтному вопросу принимает Учредитель.</w:t>
      </w:r>
    </w:p>
    <w:p w:rsidR="009E3EF3" w:rsidRDefault="009E3EF3" w:rsidP="009E3EF3">
      <w:pPr>
        <w:ind w:left="14" w:right="14" w:firstLine="424"/>
      </w:pPr>
      <w:r>
        <w:t>Директор Школы вправе распустить Совет Школы, если он не проводит своих заседаний в течение полугода или систематически принимает решения, противоречащие законодательству.</w:t>
      </w:r>
    </w:p>
    <w:p w:rsidR="009E3EF3" w:rsidRDefault="009E3EF3" w:rsidP="009E3EF3">
      <w:pPr>
        <w:ind w:left="14" w:right="14" w:firstLine="424"/>
      </w:pPr>
      <w:r>
        <w:t>В новом составе Совет Школы формируется в течение трех месяцев со дня издания Учредителем акта о роспуске Совета Школы (не включая время каникул).</w:t>
      </w:r>
    </w:p>
    <w:p w:rsidR="009E3EF3" w:rsidRDefault="009E3EF3" w:rsidP="009E3EF3">
      <w:pPr>
        <w:ind w:left="428" w:right="14"/>
      </w:pPr>
      <w:r>
        <w:rPr>
          <w:noProof/>
        </w:rPr>
        <w:drawing>
          <wp:inline distT="0" distB="0" distL="0" distR="0" wp14:anchorId="152F9466" wp14:editId="5D5CBCDC">
            <wp:extent cx="4567" cy="9135"/>
            <wp:effectExtent l="0" t="0" r="0" b="0"/>
            <wp:docPr id="44247" name="Picture 44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7" name="Picture 4424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328E">
        <w:t>5.5</w:t>
      </w:r>
      <w:r>
        <w:t>. Порядок выступления Совета Школы от имени Школы.</w:t>
      </w:r>
    </w:p>
    <w:p w:rsidR="009E3EF3" w:rsidRDefault="009E3EF3" w:rsidP="009E3EF3">
      <w:pPr>
        <w:ind w:left="14" w:right="14" w:firstLine="424"/>
      </w:pPr>
      <w:r>
        <w:t>Совет Школы не вправе действовать от имени Школы по вопросам отнесенным к его компетенции пунктом 4.16.1. Устава.</w:t>
      </w:r>
    </w:p>
    <w:p w:rsidR="00D064DE" w:rsidRDefault="00D064DE" w:rsidP="009E3EF3">
      <w:pPr>
        <w:spacing w:before="240" w:after="240" w:line="276" w:lineRule="auto"/>
        <w:ind w:firstLine="708"/>
        <w:contextualSpacing/>
        <w:jc w:val="center"/>
      </w:pPr>
    </w:p>
    <w:sectPr w:rsidR="00D064DE" w:rsidSect="006E7285">
      <w:footerReference w:type="even" r:id="rId19"/>
      <w:footerReference w:type="default" r:id="rId20"/>
      <w:footerReference w:type="first" r:id="rId2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94" w:rsidRDefault="00B20194">
      <w:pPr>
        <w:spacing w:after="0" w:line="240" w:lineRule="auto"/>
      </w:pPr>
      <w:r>
        <w:separator/>
      </w:r>
    </w:p>
  </w:endnote>
  <w:endnote w:type="continuationSeparator" w:id="0">
    <w:p w:rsidR="00B20194" w:rsidRDefault="00B2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02A" w:rsidRDefault="0013328E">
    <w:pPr>
      <w:spacing w:after="0" w:line="259" w:lineRule="auto"/>
      <w:ind w:left="0" w:right="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8F250D">
      <w:rPr>
        <w:noProof/>
        <w:sz w:val="20"/>
      </w:rPr>
      <w:t>20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02A" w:rsidRDefault="0013328E">
    <w:pPr>
      <w:spacing w:after="0" w:line="259" w:lineRule="auto"/>
      <w:ind w:left="0" w:right="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7285" w:rsidRPr="006E7285">
      <w:rPr>
        <w:noProof/>
        <w:sz w:val="20"/>
      </w:rPr>
      <w:t>4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02A" w:rsidRDefault="0013328E">
    <w:pPr>
      <w:spacing w:after="0" w:line="259" w:lineRule="auto"/>
      <w:ind w:left="0" w:right="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94" w:rsidRDefault="00B20194">
      <w:pPr>
        <w:spacing w:after="0" w:line="240" w:lineRule="auto"/>
      </w:pPr>
      <w:r>
        <w:separator/>
      </w:r>
    </w:p>
  </w:footnote>
  <w:footnote w:type="continuationSeparator" w:id="0">
    <w:p w:rsidR="00B20194" w:rsidRDefault="00B20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3.5pt;height:2.25pt" coordsize="" o:spt="100" o:bullet="t" adj="0,,0" path="" stroked="f">
        <v:stroke joinstyle="miter"/>
        <v:imagedata r:id="rId1" o:title="image19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1558" o:spid="_x0000_i1027" type="#_x0000_t75" style="width:14.25pt;height:3.75pt;visibility:visible;mso-wrap-style:square" o:bullet="t">
        <v:imagedata r:id="rId2" o:title=""/>
      </v:shape>
    </w:pict>
  </w:numPicBullet>
  <w:numPicBullet w:numPicBulletId="2">
    <w:pict>
      <v:shape id="Picture 44226" o:spid="_x0000_i1028" type="#_x0000_t75" style="width:14.25pt;height:2.25pt;visibility:visible;mso-wrap-style:square" o:bullet="t">
        <v:imagedata r:id="rId3" o:title=""/>
      </v:shape>
    </w:pict>
  </w:numPicBullet>
  <w:numPicBullet w:numPicBulletId="3">
    <w:pict>
      <v:shape id="Picture 44233" o:spid="_x0000_i1029" type="#_x0000_t75" style="width:13.5pt;height:2.25pt;visibility:visible;mso-wrap-style:square" o:bullet="t">
        <v:imagedata r:id="rId4" o:title=""/>
      </v:shape>
    </w:pict>
  </w:numPicBullet>
  <w:numPicBullet w:numPicBulletId="4">
    <w:pict>
      <v:shape id="Picture 44241" o:spid="_x0000_i1030" type="#_x0000_t75" style="width:13.5pt;height:2.25pt;visibility:visible;mso-wrap-style:square" o:bullet="t">
        <v:imagedata r:id="rId5" o:title=""/>
      </v:shape>
    </w:pict>
  </w:numPicBullet>
  <w:numPicBullet w:numPicBulletId="5">
    <w:pict>
      <v:shape id="Picture 44242" o:spid="_x0000_i1031" type="#_x0000_t75" style="width:13.5pt;height:2.25pt;visibility:visible;mso-wrap-style:square" o:bullet="t">
        <v:imagedata r:id="rId6" o:title=""/>
      </v:shape>
    </w:pict>
  </w:numPicBullet>
  <w:numPicBullet w:numPicBulletId="6">
    <w:pict>
      <v:shape id="Picture 44243" o:spid="_x0000_i1032" type="#_x0000_t75" style="width:13.5pt;height:2.25pt;visibility:visible;mso-wrap-style:square" o:bullet="t">
        <v:imagedata r:id="rId7" o:title=""/>
      </v:shape>
    </w:pict>
  </w:numPicBullet>
  <w:abstractNum w:abstractNumId="0" w15:restartNumberingAfterBreak="0">
    <w:nsid w:val="09F95820"/>
    <w:multiLevelType w:val="hybridMultilevel"/>
    <w:tmpl w:val="1D98CB9C"/>
    <w:lvl w:ilvl="0" w:tplc="D3CCC96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9CB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E4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AC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4B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6243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768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25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8C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86569E"/>
    <w:multiLevelType w:val="hybridMultilevel"/>
    <w:tmpl w:val="59408580"/>
    <w:lvl w:ilvl="0" w:tplc="13FABA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90DC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0B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2ED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F8B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CAF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E41B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6E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1C8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D20F26"/>
    <w:multiLevelType w:val="hybridMultilevel"/>
    <w:tmpl w:val="C95C5F6E"/>
    <w:lvl w:ilvl="0" w:tplc="5A446C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61F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013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6A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68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9C0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65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00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0D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EA67890"/>
    <w:multiLevelType w:val="hybridMultilevel"/>
    <w:tmpl w:val="16ECC636"/>
    <w:lvl w:ilvl="0" w:tplc="BAF28CC0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CAE0C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386728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C0C36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01012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C7B1E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249C82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C739C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0A1682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897746"/>
    <w:multiLevelType w:val="hybridMultilevel"/>
    <w:tmpl w:val="39001946"/>
    <w:lvl w:ilvl="0" w:tplc="18A0F5F0">
      <w:start w:val="1"/>
      <w:numFmt w:val="bullet"/>
      <w:lvlText w:val="•"/>
      <w:lvlPicBulletId w:val="0"/>
      <w:lvlJc w:val="left"/>
      <w:pPr>
        <w:ind w:left="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2F6E8">
      <w:start w:val="1"/>
      <w:numFmt w:val="bullet"/>
      <w:lvlText w:val="o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E2682">
      <w:start w:val="1"/>
      <w:numFmt w:val="bullet"/>
      <w:lvlText w:val="▪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891F6">
      <w:start w:val="1"/>
      <w:numFmt w:val="bullet"/>
      <w:lvlText w:val="•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A172E">
      <w:start w:val="1"/>
      <w:numFmt w:val="bullet"/>
      <w:lvlText w:val="o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F07D34">
      <w:start w:val="1"/>
      <w:numFmt w:val="bullet"/>
      <w:lvlText w:val="▪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BCF31E">
      <w:start w:val="1"/>
      <w:numFmt w:val="bullet"/>
      <w:lvlText w:val="•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0B4A2">
      <w:start w:val="1"/>
      <w:numFmt w:val="bullet"/>
      <w:lvlText w:val="o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4E264">
      <w:start w:val="1"/>
      <w:numFmt w:val="bullet"/>
      <w:lvlText w:val="▪"/>
      <w:lvlJc w:val="left"/>
      <w:pPr>
        <w:ind w:left="7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95"/>
    <w:rsid w:val="00013587"/>
    <w:rsid w:val="0013328E"/>
    <w:rsid w:val="005C401B"/>
    <w:rsid w:val="00600356"/>
    <w:rsid w:val="006963FE"/>
    <w:rsid w:val="006C5895"/>
    <w:rsid w:val="006E7285"/>
    <w:rsid w:val="009E3EF3"/>
    <w:rsid w:val="00B20194"/>
    <w:rsid w:val="00D064DE"/>
    <w:rsid w:val="00F1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A97D879"/>
  <w15:chartTrackingRefBased/>
  <w15:docId w15:val="{161936E8-A54F-4501-88DE-87B01C40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4B"/>
    <w:pPr>
      <w:spacing w:after="5" w:line="252" w:lineRule="auto"/>
      <w:ind w:left="24" w:right="43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28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npa.ru/gd-rf-zakon-n7-fz-ot12011996-h287117/" TargetMode="External"/><Relationship Id="rId13" Type="http://schemas.openxmlformats.org/officeDocument/2006/relationships/image" Target="media/image12.jpg"/><Relationship Id="rId18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bazanpa.ru/fz-ob-obrazovanii-v-rf/" TargetMode="External"/><Relationship Id="rId12" Type="http://schemas.openxmlformats.org/officeDocument/2006/relationships/image" Target="media/image11.jpg"/><Relationship Id="rId17" Type="http://schemas.openxmlformats.org/officeDocument/2006/relationships/image" Target="media/image16.jpg"/><Relationship Id="rId2" Type="http://schemas.openxmlformats.org/officeDocument/2006/relationships/styles" Target="styles.xml"/><Relationship Id="rId16" Type="http://schemas.openxmlformats.org/officeDocument/2006/relationships/image" Target="media/image15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image" Target="media/image14.jpg"/><Relationship Id="rId23" Type="http://schemas.openxmlformats.org/officeDocument/2006/relationships/theme" Target="theme/theme1.xml"/><Relationship Id="rId10" Type="http://schemas.openxmlformats.org/officeDocument/2006/relationships/image" Target="media/image9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image" Target="media/image13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4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S5_316</dc:creator>
  <cp:keywords/>
  <dc:description/>
  <cp:lastModifiedBy>S5_SemenjukLD</cp:lastModifiedBy>
  <cp:revision>7</cp:revision>
  <cp:lastPrinted>2024-01-30T02:39:00Z</cp:lastPrinted>
  <dcterms:created xsi:type="dcterms:W3CDTF">2024-01-18T05:28:00Z</dcterms:created>
  <dcterms:modified xsi:type="dcterms:W3CDTF">2024-01-30T02:44:00Z</dcterms:modified>
</cp:coreProperties>
</file>