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9"/>
        <w:gridCol w:w="6770"/>
      </w:tblGrid>
      <w:tr w:rsidR="00E80EA8" w:rsidRPr="00E80EA8" w:rsidTr="00E80EA8"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информационная система оценки качества образования (ФИС ОКО)</w:t>
            </w:r>
          </w:p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80EA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https://lk-fisoko.obrnadzor.gov.ru/</w:t>
              </w:r>
            </w:hyperlink>
          </w:p>
        </w:tc>
        <w:tc>
          <w:tcPr>
            <w:tcW w:w="6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образования, обмен данными</w:t>
            </w:r>
          </w:p>
        </w:tc>
      </w:tr>
      <w:tr w:rsidR="00E80EA8" w:rsidRPr="00E80EA8" w:rsidTr="00E80EA8"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«Образование»</w:t>
            </w:r>
          </w:p>
        </w:tc>
        <w:tc>
          <w:tcPr>
            <w:tcW w:w="6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EA8" w:rsidRPr="00E80EA8" w:rsidRDefault="00E80EA8" w:rsidP="00E80EA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экспертные материалы снабжены ссылками на нормативные документы, которые можно посмотреть тут же, во встроенной правовой базе. А еще в Системе Образование есть большая подборка шаблонов с примерами заполнения, удобные справочные таблицы, видеосеминары авторитетных лекторов, свежие номера и архивы лучших профессиональных изданий.</w:t>
            </w:r>
          </w:p>
          <w:p w:rsidR="00E80EA8" w:rsidRPr="00E80EA8" w:rsidRDefault="00E80EA8" w:rsidP="00E80EA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"Система Образование" — это инструмент для ежедневной работы руководителей образовательных организаций и их заместителей. Также "Система Образование" полезна для руководителей и специалистов органов управления образованием.</w:t>
            </w:r>
          </w:p>
        </w:tc>
      </w:tr>
      <w:tr w:rsidR="00E80EA8" w:rsidRPr="00E80EA8" w:rsidTr="00E80EA8"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«Завуч»</w:t>
            </w:r>
          </w:p>
        </w:tc>
        <w:tc>
          <w:tcPr>
            <w:tcW w:w="6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EA8" w:rsidRPr="00E80EA8" w:rsidRDefault="00E80EA8" w:rsidP="00E80EA8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Справочно-экспертная система, которая предназначена для повышения результативности освоения ООП в школах</w:t>
            </w: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ней есть готовые инструменты, чтобы организовать образовательную деятельность, спланировать методическое сопровождение и проконтролировать качество образования.</w:t>
            </w:r>
          </w:p>
          <w:p w:rsidR="00E80EA8" w:rsidRPr="00E80EA8" w:rsidRDefault="00E80EA8" w:rsidP="00E80EA8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Завуч входит в группу «</w:t>
            </w:r>
            <w:proofErr w:type="spellStart"/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Образование», которая также включает и Систему Образование.</w:t>
            </w:r>
          </w:p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EA8" w:rsidRPr="00E80EA8" w:rsidTr="00E80EA8"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БАС.ГОВ.РУ (</w:t>
            </w:r>
            <w:hyperlink r:id="rId6" w:history="1">
              <w:r w:rsidRPr="00E80EA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http://bus.gov.ru/pub</w:t>
              </w:r>
            </w:hyperlink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для размещения информации о государственных (муниципальных) учреждениях</w:t>
            </w:r>
          </w:p>
        </w:tc>
      </w:tr>
      <w:tr w:rsidR="00E80EA8" w:rsidRPr="00E80EA8" w:rsidTr="00E80EA8"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"Контур-</w:t>
            </w:r>
            <w:proofErr w:type="spellStart"/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Диадок</w:t>
            </w:r>
            <w:proofErr w:type="spellEnd"/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представление отчетности, организация электронного документооборота и иных целей</w:t>
            </w:r>
          </w:p>
        </w:tc>
      </w:tr>
      <w:tr w:rsidR="00E80EA8" w:rsidRPr="00E80EA8" w:rsidTr="00E80EA8"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правовая система «Консультант Плюс»</w:t>
            </w:r>
          </w:p>
        </w:tc>
        <w:tc>
          <w:tcPr>
            <w:tcW w:w="6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получения правовой и справочной информации (официальные тексты нормативно-правовых актов, изменения в федеральном законодательстве, статьи, комментарии)</w:t>
            </w:r>
          </w:p>
        </w:tc>
      </w:tr>
      <w:tr w:rsidR="00E80EA8" w:rsidRPr="00E80EA8" w:rsidTr="00E80EA8"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«Сетевой город. Образование»</w:t>
            </w:r>
          </w:p>
        </w:tc>
        <w:tc>
          <w:tcPr>
            <w:tcW w:w="6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0EA8" w:rsidRPr="00E80EA8" w:rsidRDefault="00E80EA8" w:rsidP="00E8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АИС «Образование» входит АИС «Сетевой город. Образование» – модульная комплексная информационная система, предназначенная для предоставления электронных средств поддержки и сопровождения образовательной деятельности образовательных организаций, реализации государственных и муниципальных услуг в электронном виде в сфере образования, а также являющаяся инструментом сетевого взаимодействия между всеми участниками образовательных отношений и интеграции в единую сеть образовательных организаций и органов управления образованием. </w:t>
            </w:r>
          </w:p>
        </w:tc>
      </w:tr>
    </w:tbl>
    <w:p w:rsidR="007119D9" w:rsidRPr="00E80EA8" w:rsidRDefault="007119D9" w:rsidP="00E80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19D9" w:rsidRPr="00E80EA8" w:rsidSect="00C048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B7"/>
    <w:multiLevelType w:val="multilevel"/>
    <w:tmpl w:val="59C2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A8"/>
    <w:rsid w:val="005275A9"/>
    <w:rsid w:val="007119D9"/>
    <w:rsid w:val="00967474"/>
    <w:rsid w:val="00C04853"/>
    <w:rsid w:val="00CD009C"/>
    <w:rsid w:val="00E8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3CEF"/>
  <w15:chartTrackingRefBased/>
  <w15:docId w15:val="{5F13AE29-D8B7-43D3-8484-3F612878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0EA8"/>
    <w:rPr>
      <w:color w:val="0000FF"/>
      <w:u w:val="single"/>
    </w:rPr>
  </w:style>
  <w:style w:type="character" w:customStyle="1" w:styleId="headerrowitemtext">
    <w:name w:val="header__row__item__text"/>
    <w:basedOn w:val="a0"/>
    <w:rsid w:val="00E8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3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pub" TargetMode="External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S5_315</dc:creator>
  <cp:keywords/>
  <dc:description/>
  <cp:lastModifiedBy>S5_315</cp:lastModifiedBy>
  <cp:revision>4</cp:revision>
  <dcterms:created xsi:type="dcterms:W3CDTF">2023-09-18T07:01:00Z</dcterms:created>
  <dcterms:modified xsi:type="dcterms:W3CDTF">2023-09-18T07:30:00Z</dcterms:modified>
</cp:coreProperties>
</file>